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ADF" w:rsidRDefault="00C95ADF" w:rsidP="00C95ADF">
      <w:pPr>
        <w:pStyle w:val="a8"/>
        <w:spacing w:line="360" w:lineRule="auto"/>
        <w:jc w:val="left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C95ADF" w:rsidP="00C95ADF">
      <w:pPr>
        <w:widowControl/>
        <w:spacing w:line="360" w:lineRule="auto"/>
        <w:ind w:firstLine="0"/>
      </w:pPr>
    </w:p>
    <w:p w:rsidR="00C95ADF" w:rsidRDefault="00530CDA" w:rsidP="00C95ADF">
      <w:pPr>
        <w:pStyle w:val="a7"/>
        <w:spacing w:line="360" w:lineRule="auto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1169670</wp:posOffset>
                </wp:positionH>
                <wp:positionV relativeFrom="page">
                  <wp:posOffset>3260090</wp:posOffset>
                </wp:positionV>
                <wp:extent cx="5467350" cy="2335530"/>
                <wp:effectExtent l="0" t="0" r="19050" b="2667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0" cy="2335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8088" w:type="dxa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8088"/>
                            </w:tblGrid>
                            <w:tr w:rsidR="00947523" w:rsidRPr="008E4618" w:rsidTr="00383D3C">
                              <w:trPr>
                                <w:tblCellSpacing w:w="0" w:type="dxa"/>
                              </w:trPr>
                              <w:tc>
                                <w:tcPr>
                                  <w:tcW w:w="8088" w:type="dxa"/>
                                  <w:vAlign w:val="center"/>
                                </w:tcPr>
                                <w:p w:rsidR="00947523" w:rsidRPr="008E4618" w:rsidRDefault="00947523" w:rsidP="00947523">
                                  <w:pPr>
                                    <w:spacing w:beforeLines="50" w:before="120" w:afterLines="50" w:after="120" w:line="360" w:lineRule="auto"/>
                                    <w:rPr>
                                      <w:rFonts w:hAnsi="宋体"/>
                                      <w:b/>
                                      <w:sz w:val="40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47523" w:rsidRDefault="00FF16B7" w:rsidP="00C95ADF">
                            <w:pPr>
                              <w:ind w:firstLine="0"/>
                              <w:jc w:val="center"/>
                              <w:rPr>
                                <w:rFonts w:ascii="黑体" w:eastAsia="黑体" w:hint="eastAsia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/>
                                <w:sz w:val="48"/>
                              </w:rPr>
                              <w:t>V</w:t>
                            </w: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C</w:t>
                            </w:r>
                            <w:r>
                              <w:rPr>
                                <w:rFonts w:ascii="黑体" w:eastAsia="黑体"/>
                                <w:sz w:val="48"/>
                              </w:rPr>
                              <w:t>I</w:t>
                            </w: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-PLT平台</w:t>
                            </w: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系统</w:t>
                            </w:r>
                          </w:p>
                          <w:p w:rsidR="00947523" w:rsidRDefault="00947523" w:rsidP="00C95ADF">
                            <w:pPr>
                              <w:ind w:firstLine="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</w:p>
                          <w:p w:rsidR="00947523" w:rsidRDefault="00FF16B7" w:rsidP="00C95ADF">
                            <w:pPr>
                              <w:ind w:firstLine="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三员</w:t>
                            </w:r>
                            <w:r w:rsidR="00947523">
                              <w:rPr>
                                <w:rFonts w:ascii="黑体" w:eastAsia="黑体" w:hint="eastAsia"/>
                                <w:sz w:val="48"/>
                              </w:rPr>
                              <w:t>管理手册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92.1pt;margin-top:256.7pt;width:430.5pt;height:183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" strokecolor="white">
                <v:textbox>
                  <w:txbxContent>
                    <w:tbl>
                      <w:tblPr>
                        <w:tblW w:w="8088" w:type="dxa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8088"/>
                      </w:tblGrid>
                      <w:tr w:rsidR="00947523" w:rsidRPr="008E4618" w:rsidTr="00383D3C">
                        <w:trPr>
                          <w:tblCellSpacing w:w="0" w:type="dxa"/>
                        </w:trPr>
                        <w:tc>
                          <w:tcPr>
                            <w:tcW w:w="8088" w:type="dxa"/>
                            <w:vAlign w:val="center"/>
                          </w:tcPr>
                          <w:p w:rsidR="00947523" w:rsidRPr="008E4618" w:rsidRDefault="00947523" w:rsidP="00947523">
                            <w:pPr>
                              <w:spacing w:beforeLines="50" w:before="120" w:afterLines="50" w:after="120" w:line="360" w:lineRule="auto"/>
                              <w:rPr>
                                <w:rFonts w:hAnsi="宋体"/>
                                <w:b/>
                                <w:sz w:val="40"/>
                                <w:szCs w:val="44"/>
                              </w:rPr>
                            </w:pPr>
                          </w:p>
                        </w:tc>
                      </w:tr>
                    </w:tbl>
                    <w:p w:rsidR="00947523" w:rsidRDefault="00FF16B7" w:rsidP="00C95ADF">
                      <w:pPr>
                        <w:ind w:firstLine="0"/>
                        <w:jc w:val="center"/>
                        <w:rPr>
                          <w:rFonts w:ascii="黑体" w:eastAsia="黑体" w:hint="eastAsia"/>
                          <w:sz w:val="48"/>
                        </w:rPr>
                      </w:pPr>
                      <w:r>
                        <w:rPr>
                          <w:rFonts w:ascii="黑体" w:eastAsia="黑体"/>
                          <w:sz w:val="48"/>
                        </w:rPr>
                        <w:t>V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C</w:t>
                      </w:r>
                      <w:r>
                        <w:rPr>
                          <w:rFonts w:ascii="黑体" w:eastAsia="黑体"/>
                          <w:sz w:val="48"/>
                        </w:rPr>
                        <w:t>I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-PLT平台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系统</w:t>
                      </w:r>
                    </w:p>
                    <w:p w:rsidR="00947523" w:rsidRDefault="00947523" w:rsidP="00C95ADF">
                      <w:pPr>
                        <w:ind w:firstLine="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</w:p>
                    <w:p w:rsidR="00947523" w:rsidRDefault="00FF16B7" w:rsidP="00C95ADF">
                      <w:pPr>
                        <w:ind w:firstLine="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三员</w:t>
                      </w:r>
                      <w:r w:rsidR="00947523">
                        <w:rPr>
                          <w:rFonts w:ascii="黑体" w:eastAsia="黑体" w:hint="eastAsia"/>
                          <w:sz w:val="48"/>
                        </w:rPr>
                        <w:t>管理手册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Pr="00C95ADF" w:rsidRDefault="00C95ADF" w:rsidP="00C95ADF"/>
    <w:p w:rsidR="00C95ADF" w:rsidRDefault="00C95ADF" w:rsidP="00C95ADF"/>
    <w:p w:rsidR="00C95ADF" w:rsidRPr="00C95ADF" w:rsidRDefault="00C95ADF" w:rsidP="00C95ADF"/>
    <w:p w:rsidR="00C95ADF" w:rsidRDefault="00C95ADF" w:rsidP="00C95ADF">
      <w:pPr>
        <w:jc w:val="right"/>
      </w:pPr>
    </w:p>
    <w:p w:rsidR="00C95ADF" w:rsidRDefault="00C95ADF" w:rsidP="00C95ADF"/>
    <w:p w:rsidR="00C95ADF" w:rsidRPr="00C95ADF" w:rsidRDefault="00C95ADF" w:rsidP="00C95ADF">
      <w:pPr>
        <w:sectPr w:rsidR="00C95ADF" w:rsidRPr="00C95ADF" w:rsidSect="00383D3C">
          <w:headerReference w:type="default" r:id="rId8"/>
          <w:footerReference w:type="even" r:id="rId9"/>
          <w:footerReference w:type="default" r:id="rId10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>
        <w:rPr>
          <w:rFonts w:ascii="Arial" w:hAnsi="Arial" w:cs="Arial" w:hint="eastAsia"/>
          <w:b/>
          <w:bCs/>
          <w:kern w:val="2"/>
          <w:sz w:val="28"/>
          <w:szCs w:val="28"/>
        </w:rPr>
        <w:lastRenderedPageBreak/>
        <w:t>修改记录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117"/>
        <w:gridCol w:w="2484"/>
        <w:gridCol w:w="1436"/>
        <w:gridCol w:w="960"/>
        <w:gridCol w:w="2970"/>
      </w:tblGrid>
      <w:tr w:rsidR="004C4101" w:rsidRPr="001F41BD" w:rsidTr="00383D3C">
        <w:trPr>
          <w:jc w:val="center"/>
        </w:trPr>
        <w:tc>
          <w:tcPr>
            <w:tcW w:w="1117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制作人</w:t>
            </w:r>
          </w:p>
        </w:tc>
        <w:tc>
          <w:tcPr>
            <w:tcW w:w="248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436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制作日期</w:t>
            </w: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版本</w:t>
            </w: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变更内容</w:t>
            </w: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  <w:tc>
          <w:tcPr>
            <w:tcW w:w="29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  <w:sz w:val="21"/>
                <w:szCs w:val="21"/>
              </w:rPr>
            </w:pPr>
          </w:p>
        </w:tc>
      </w:tr>
    </w:tbl>
    <w:p w:rsidR="004C4101" w:rsidRPr="001F41BD" w:rsidRDefault="004C4101" w:rsidP="004C4101">
      <w:pPr>
        <w:adjustRightInd/>
        <w:spacing w:line="360" w:lineRule="auto"/>
        <w:ind w:firstLine="0"/>
        <w:jc w:val="both"/>
        <w:textAlignment w:val="auto"/>
        <w:rPr>
          <w:rFonts w:ascii="Arial" w:hAnsi="Arial" w:cs="Arial"/>
          <w:i/>
          <w:color w:val="FF0000"/>
          <w:kern w:val="2"/>
          <w:sz w:val="21"/>
          <w:szCs w:val="21"/>
          <w:u w:val="single"/>
        </w:r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r w:rsidRPr="009F657D">
        <w:rPr>
          <w:rFonts w:ascii="Arial" w:hAnsi="Arial" w:cs="Arial"/>
          <w:b/>
          <w:bCs/>
          <w:kern w:val="2"/>
          <w:sz w:val="28"/>
          <w:szCs w:val="28"/>
        </w:rPr>
        <w:t>文档审核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365"/>
        <w:gridCol w:w="2994"/>
        <w:gridCol w:w="1785"/>
        <w:gridCol w:w="2835"/>
      </w:tblGrid>
      <w:tr w:rsidR="004C4101" w:rsidRPr="001F41BD" w:rsidTr="00383D3C">
        <w:trPr>
          <w:jc w:val="center"/>
        </w:trPr>
        <w:tc>
          <w:tcPr>
            <w:tcW w:w="136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审核人</w:t>
            </w:r>
          </w:p>
        </w:tc>
        <w:tc>
          <w:tcPr>
            <w:tcW w:w="299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78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审核日期</w:t>
            </w:r>
          </w:p>
        </w:tc>
        <w:tc>
          <w:tcPr>
            <w:tcW w:w="283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意见</w:t>
            </w: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</w:tbl>
    <w:p w:rsidR="004C4101" w:rsidRPr="001F41BD" w:rsidRDefault="004C4101" w:rsidP="004C4101">
      <w:pPr>
        <w:adjustRightInd/>
        <w:spacing w:line="360" w:lineRule="auto"/>
        <w:ind w:firstLine="0"/>
        <w:jc w:val="both"/>
        <w:textAlignment w:val="auto"/>
        <w:rPr>
          <w:rFonts w:ascii="Arial" w:eastAsia="黑体" w:hAnsi="Arial" w:cs="Arial"/>
          <w:i/>
          <w:kern w:val="2"/>
        </w:rPr>
      </w:pPr>
    </w:p>
    <w:p w:rsidR="004C4101" w:rsidRPr="009F657D" w:rsidRDefault="004C4101" w:rsidP="004C4101">
      <w:pPr>
        <w:snapToGrid w:val="0"/>
        <w:spacing w:after="120" w:line="360" w:lineRule="auto"/>
        <w:ind w:firstLine="0"/>
        <w:jc w:val="center"/>
        <w:textAlignment w:val="auto"/>
        <w:rPr>
          <w:rFonts w:ascii="Arial" w:hAnsi="Arial" w:cs="Arial"/>
          <w:b/>
          <w:bCs/>
          <w:kern w:val="2"/>
          <w:sz w:val="28"/>
          <w:szCs w:val="28"/>
        </w:rPr>
      </w:pPr>
      <w:r>
        <w:rPr>
          <w:rFonts w:ascii="Arial" w:hAnsi="Arial" w:cs="Arial"/>
          <w:b/>
          <w:bCs/>
          <w:kern w:val="2"/>
          <w:sz w:val="28"/>
          <w:szCs w:val="28"/>
        </w:rPr>
        <w:t>文档</w:t>
      </w:r>
      <w:r>
        <w:rPr>
          <w:rFonts w:ascii="Arial" w:hAnsi="Arial" w:cs="Arial" w:hint="eastAsia"/>
          <w:b/>
          <w:bCs/>
          <w:kern w:val="2"/>
          <w:sz w:val="28"/>
          <w:szCs w:val="28"/>
        </w:rPr>
        <w:t>分发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365"/>
        <w:gridCol w:w="2994"/>
        <w:gridCol w:w="1785"/>
        <w:gridCol w:w="2835"/>
      </w:tblGrid>
      <w:tr w:rsidR="004C4101" w:rsidRPr="001F41BD" w:rsidTr="00383D3C">
        <w:trPr>
          <w:jc w:val="center"/>
        </w:trPr>
        <w:tc>
          <w:tcPr>
            <w:tcW w:w="136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审核人</w:t>
            </w:r>
          </w:p>
        </w:tc>
        <w:tc>
          <w:tcPr>
            <w:tcW w:w="2994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所属部门</w:t>
            </w:r>
          </w:p>
        </w:tc>
        <w:tc>
          <w:tcPr>
            <w:tcW w:w="178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审核日期</w:t>
            </w:r>
          </w:p>
        </w:tc>
        <w:tc>
          <w:tcPr>
            <w:tcW w:w="2835" w:type="dxa"/>
            <w:shd w:val="clear" w:color="auto" w:fill="F3F3F3"/>
            <w:vAlign w:val="center"/>
          </w:tcPr>
          <w:p w:rsidR="004C4101" w:rsidRPr="009F657D" w:rsidRDefault="004C4101" w:rsidP="00383D3C">
            <w:pPr>
              <w:adjustRightInd/>
              <w:spacing w:line="360" w:lineRule="auto"/>
              <w:ind w:firstLine="0"/>
              <w:jc w:val="center"/>
              <w:textAlignment w:val="auto"/>
              <w:rPr>
                <w:rFonts w:ascii="Arial" w:hAnsi="Arial" w:cs="Arial"/>
                <w:b/>
                <w:kern w:val="2"/>
              </w:rPr>
            </w:pPr>
            <w:r w:rsidRPr="009F657D">
              <w:rPr>
                <w:rFonts w:ascii="Arial" w:hAnsi="Arial" w:cs="Arial"/>
                <w:b/>
                <w:kern w:val="2"/>
              </w:rPr>
              <w:t>意见</w:t>
            </w: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tr w:rsidR="004C4101" w:rsidRPr="001F41BD" w:rsidTr="00383D3C">
        <w:trPr>
          <w:jc w:val="center"/>
        </w:trPr>
        <w:tc>
          <w:tcPr>
            <w:tcW w:w="136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994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178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  <w:tc>
          <w:tcPr>
            <w:tcW w:w="2835" w:type="dxa"/>
            <w:shd w:val="clear" w:color="auto" w:fill="auto"/>
          </w:tcPr>
          <w:p w:rsidR="004C4101" w:rsidRPr="001F41BD" w:rsidRDefault="004C4101" w:rsidP="00383D3C">
            <w:pPr>
              <w:adjustRightInd/>
              <w:spacing w:line="360" w:lineRule="auto"/>
              <w:ind w:firstLine="0"/>
              <w:jc w:val="both"/>
              <w:textAlignment w:val="auto"/>
              <w:rPr>
                <w:rFonts w:ascii="Arial" w:hAnsi="Arial" w:cs="Arial"/>
                <w:kern w:val="2"/>
              </w:rPr>
            </w:pPr>
          </w:p>
        </w:tc>
      </w:tr>
      <w:bookmarkEnd w:id="2"/>
      <w:bookmarkEnd w:id="3"/>
      <w:bookmarkEnd w:id="4"/>
    </w:tbl>
    <w:p w:rsidR="00760D69" w:rsidRDefault="00760D69" w:rsidP="004C4101">
      <w:pPr>
        <w:pStyle w:val="10"/>
        <w:spacing w:line="360" w:lineRule="auto"/>
        <w:jc w:val="center"/>
        <w:rPr>
          <w:b/>
        </w:rPr>
      </w:pPr>
    </w:p>
    <w:p w:rsidR="009B2C7A" w:rsidRDefault="004C4101" w:rsidP="004C4101">
      <w:pPr>
        <w:pStyle w:val="10"/>
        <w:spacing w:line="360" w:lineRule="auto"/>
        <w:jc w:val="center"/>
        <w:rPr>
          <w:noProof/>
        </w:rPr>
      </w:pPr>
      <w:r w:rsidRPr="00290062">
        <w:rPr>
          <w:rFonts w:hint="eastAsia"/>
          <w:b/>
        </w:rPr>
        <w:lastRenderedPageBreak/>
        <w:t>目   录</w:t>
      </w:r>
      <w:r w:rsidR="00B01CCF">
        <w:rPr>
          <w:b/>
        </w:rPr>
        <w:fldChar w:fldCharType="begin"/>
      </w:r>
      <w:r w:rsidRPr="00290062">
        <w:rPr>
          <w:rFonts w:hint="eastAsia"/>
          <w:b/>
        </w:rPr>
        <w:instrText>TOC  \* MERGEFORMAT</w:instrText>
      </w:r>
      <w:r w:rsidR="00B01CCF">
        <w:rPr>
          <w:b/>
        </w:rPr>
        <w:fldChar w:fldCharType="separate"/>
      </w:r>
    </w:p>
    <w:p w:rsidR="009B2C7A" w:rsidRDefault="009B2C7A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</w:t>
      </w:r>
      <w:r>
        <w:rPr>
          <w:rFonts w:hint="eastAsia"/>
          <w:noProof/>
        </w:rPr>
        <w:t xml:space="preserve"> 三员管理操作说明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2C7A" w:rsidRDefault="009B2C7A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2695B">
        <w:rPr>
          <w:rFonts w:ascii="黑体" w:eastAsia="黑体" w:hAnsi="黑体"/>
          <w:b/>
          <w:noProof/>
        </w:rPr>
        <w:t>1.1</w:t>
      </w:r>
      <w:r w:rsidRPr="0002695B">
        <w:rPr>
          <w:rFonts w:ascii="黑体" w:eastAsia="黑体" w:hAnsi="黑体" w:hint="eastAsia"/>
          <w:b/>
          <w:noProof/>
        </w:rPr>
        <w:t xml:space="preserve"> 系统管理员操作说明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1.1.1</w:t>
      </w:r>
      <w:r>
        <w:rPr>
          <w:rFonts w:hint="eastAsia"/>
          <w:noProof/>
        </w:rPr>
        <w:t xml:space="preserve"> 设置密码策略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1.1.2</w:t>
      </w:r>
      <w:r>
        <w:rPr>
          <w:rFonts w:hint="eastAsia"/>
          <w:noProof/>
        </w:rPr>
        <w:t xml:space="preserve"> 用户管理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1.1.3</w:t>
      </w:r>
      <w:r>
        <w:rPr>
          <w:rFonts w:hint="eastAsia"/>
          <w:noProof/>
        </w:rPr>
        <w:t xml:space="preserve"> 部门管理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1.1.4</w:t>
      </w:r>
      <w:r>
        <w:rPr>
          <w:rFonts w:hint="eastAsia"/>
          <w:noProof/>
        </w:rPr>
        <w:t xml:space="preserve"> 角色管理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1.1.5</w:t>
      </w:r>
      <w:r>
        <w:rPr>
          <w:rFonts w:hint="eastAsia"/>
          <w:noProof/>
        </w:rPr>
        <w:t xml:space="preserve"> 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2C7A" w:rsidRDefault="009B2C7A">
      <w:pPr>
        <w:pStyle w:val="4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2695B">
        <w:rPr>
          <w:b/>
          <w:noProof/>
        </w:rPr>
        <w:t>1.1.5.1</w:t>
      </w:r>
      <w:r>
        <w:rPr>
          <w:rFonts w:hint="eastAsia"/>
          <w:noProof/>
        </w:rPr>
        <w:t xml:space="preserve"> 流程模板分类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2C7A" w:rsidRDefault="009B2C7A">
      <w:pPr>
        <w:pStyle w:val="4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2695B">
        <w:rPr>
          <w:b/>
          <w:noProof/>
        </w:rPr>
        <w:t>1.1.5.2</w:t>
      </w:r>
      <w:r>
        <w:rPr>
          <w:rFonts w:hint="eastAsia"/>
          <w:noProof/>
        </w:rPr>
        <w:t xml:space="preserve"> 流程模板定义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1.1.6</w:t>
      </w:r>
      <w:r>
        <w:rPr>
          <w:rFonts w:hint="eastAsia"/>
          <w:noProof/>
        </w:rPr>
        <w:t xml:space="preserve"> 文件柜管理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2C7A" w:rsidRDefault="009B2C7A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2695B">
        <w:rPr>
          <w:rFonts w:ascii="黑体" w:eastAsia="黑体" w:hAnsi="黑体"/>
          <w:b/>
          <w:noProof/>
        </w:rPr>
        <w:t>1.2</w:t>
      </w:r>
      <w:r w:rsidRPr="0002695B">
        <w:rPr>
          <w:rFonts w:ascii="黑体" w:eastAsia="黑体" w:hAnsi="黑体" w:hint="eastAsia"/>
          <w:b/>
          <w:noProof/>
        </w:rPr>
        <w:t xml:space="preserve"> 安全管理员操作说明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1.2.1</w:t>
      </w:r>
      <w:r>
        <w:rPr>
          <w:rFonts w:hint="eastAsia"/>
          <w:noProof/>
        </w:rPr>
        <w:t xml:space="preserve"> 功能模块授权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1.2.2</w:t>
      </w:r>
      <w:r>
        <w:rPr>
          <w:rFonts w:hint="eastAsia"/>
          <w:noProof/>
        </w:rPr>
        <w:t xml:space="preserve"> 查看普通用户的登录日志、操作日志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2C7A" w:rsidRDefault="009B2C7A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02695B">
        <w:rPr>
          <w:rFonts w:ascii="黑体" w:eastAsia="黑体" w:hAnsi="黑体"/>
          <w:b/>
          <w:noProof/>
        </w:rPr>
        <w:t>1.3</w:t>
      </w:r>
      <w:r w:rsidRPr="0002695B">
        <w:rPr>
          <w:rFonts w:ascii="黑体" w:eastAsia="黑体" w:hAnsi="黑体" w:hint="eastAsia"/>
          <w:b/>
          <w:noProof/>
        </w:rPr>
        <w:t xml:space="preserve"> 审计管理员操作说明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1.3.1</w:t>
      </w:r>
      <w:r>
        <w:rPr>
          <w:rFonts w:hint="eastAsia"/>
          <w:noProof/>
        </w:rPr>
        <w:t xml:space="preserve"> 登录日志查询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1.3.2</w:t>
      </w:r>
      <w:r>
        <w:rPr>
          <w:rFonts w:hint="eastAsia"/>
          <w:noProof/>
        </w:rPr>
        <w:t xml:space="preserve"> 授权日志查询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2C7A" w:rsidRDefault="009B2C7A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1.3.3</w:t>
      </w:r>
      <w:r>
        <w:rPr>
          <w:rFonts w:hint="eastAsia"/>
          <w:noProof/>
        </w:rPr>
        <w:t xml:space="preserve"> 操作日志查询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_Toc19537733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4101" w:rsidRDefault="00B01CCF" w:rsidP="004C4101">
      <w:pPr>
        <w:pStyle w:val="10"/>
        <w:spacing w:line="360" w:lineRule="auto"/>
      </w:pPr>
      <w:r>
        <w:fldChar w:fldCharType="end"/>
      </w:r>
    </w:p>
    <w:p w:rsidR="004C4101" w:rsidRDefault="004C4101" w:rsidP="004C4101">
      <w:pPr>
        <w:pStyle w:val="10"/>
        <w:spacing w:line="360" w:lineRule="auto"/>
        <w:sectPr w:rsidR="004C4101" w:rsidSect="00383D3C">
          <w:headerReference w:type="first" r:id="rId11"/>
          <w:footerReference w:type="first" r:id="rId12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</w:p>
    <w:p w:rsidR="004C4101" w:rsidRDefault="007A5722" w:rsidP="00E9015C">
      <w:pPr>
        <w:pStyle w:val="1"/>
        <w:numPr>
          <w:ilvl w:val="0"/>
          <w:numId w:val="2"/>
        </w:numPr>
        <w:tabs>
          <w:tab w:val="clear" w:pos="454"/>
        </w:tabs>
        <w:spacing w:beforeLines="50" w:afterLines="50" w:line="360" w:lineRule="auto"/>
        <w:ind w:left="0"/>
      </w:pPr>
      <w:r>
        <w:rPr>
          <w:rFonts w:hint="eastAsia"/>
        </w:rPr>
        <w:lastRenderedPageBreak/>
        <w:t>简介</w:t>
      </w:r>
    </w:p>
    <w:p w:rsidR="007A5722" w:rsidRDefault="007A5722" w:rsidP="007A5722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r w:rsidRPr="007A5722">
        <w:rPr>
          <w:rFonts w:ascii="黑体" w:eastAsia="黑体" w:hAnsi="黑体" w:hint="eastAsia"/>
          <w:b/>
        </w:rPr>
        <w:t>三员定义</w:t>
      </w:r>
    </w:p>
    <w:p w:rsidR="007A5722" w:rsidRPr="007A5722" w:rsidRDefault="007A5722" w:rsidP="007A5722">
      <w:pPr>
        <w:rPr>
          <w:rFonts w:hint="eastAsia"/>
        </w:rPr>
      </w:pPr>
    </w:p>
    <w:p w:rsidR="007A5722" w:rsidRDefault="007A5722" w:rsidP="007A5722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r w:rsidRPr="007A5722">
        <w:rPr>
          <w:rFonts w:ascii="黑体" w:eastAsia="黑体" w:hAnsi="黑体" w:hint="eastAsia"/>
          <w:b/>
        </w:rPr>
        <w:t>三员权限描述</w:t>
      </w:r>
    </w:p>
    <w:p w:rsidR="007A5722" w:rsidRPr="007A5722" w:rsidRDefault="007A5722" w:rsidP="007A5722">
      <w:pPr>
        <w:rPr>
          <w:rFonts w:hint="eastAsia"/>
        </w:rPr>
      </w:pPr>
      <w:bookmarkStart w:id="5" w:name="_GoBack"/>
      <w:bookmarkEnd w:id="5"/>
    </w:p>
    <w:p w:rsidR="007A5722" w:rsidRPr="007A5722" w:rsidRDefault="007A5722" w:rsidP="007A5722">
      <w:pPr>
        <w:pStyle w:val="1"/>
        <w:numPr>
          <w:ilvl w:val="0"/>
          <w:numId w:val="2"/>
        </w:numPr>
        <w:tabs>
          <w:tab w:val="clear" w:pos="454"/>
        </w:tabs>
        <w:spacing w:beforeLines="50" w:afterLines="50" w:line="360" w:lineRule="auto"/>
        <w:ind w:left="0"/>
        <w:rPr>
          <w:rFonts w:hint="eastAsia"/>
        </w:rPr>
      </w:pPr>
      <w:r>
        <w:rPr>
          <w:rFonts w:hint="eastAsia"/>
        </w:rPr>
        <w:t>操作</w:t>
      </w:r>
      <w:r>
        <w:t>说明</w:t>
      </w:r>
    </w:p>
    <w:p w:rsidR="004C4101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6" w:name="_Toc19537718"/>
      <w:r>
        <w:rPr>
          <w:rFonts w:ascii="黑体" w:eastAsia="黑体" w:hAnsi="黑体" w:hint="eastAsia"/>
          <w:b/>
        </w:rPr>
        <w:t>系统管理员操作说明</w:t>
      </w:r>
      <w:bookmarkEnd w:id="6"/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系统管理员</w:t>
      </w:r>
      <w:proofErr w:type="spellStart"/>
      <w:r w:rsidR="00240FAE">
        <w:rPr>
          <w:rFonts w:hint="eastAsia"/>
          <w:sz w:val="21"/>
          <w:szCs w:val="21"/>
        </w:rPr>
        <w:t>sysA</w:t>
      </w:r>
      <w:r w:rsidRPr="004A54D2">
        <w:rPr>
          <w:rFonts w:hint="eastAsia"/>
          <w:sz w:val="21"/>
          <w:szCs w:val="21"/>
        </w:rPr>
        <w:t>dmin</w:t>
      </w:r>
      <w:proofErr w:type="spellEnd"/>
      <w:r w:rsidRPr="004A54D2">
        <w:rPr>
          <w:rFonts w:hint="eastAsia"/>
          <w:sz w:val="21"/>
          <w:szCs w:val="21"/>
        </w:rPr>
        <w:t>登录</w:t>
      </w:r>
    </w:p>
    <w:p w:rsidR="00514DE6" w:rsidRPr="00514DE6" w:rsidRDefault="00514DE6" w:rsidP="00514DE6"/>
    <w:p w:rsidR="00A43A83" w:rsidRDefault="00A43A83" w:rsidP="004C4101">
      <w:pPr>
        <w:pStyle w:val="3"/>
      </w:pPr>
      <w:bookmarkStart w:id="7" w:name="_Toc19537719"/>
      <w:r>
        <w:rPr>
          <w:rFonts w:hint="eastAsia"/>
        </w:rPr>
        <w:t>设置密码策略</w:t>
      </w:r>
      <w:bookmarkEnd w:id="7"/>
    </w:p>
    <w:p w:rsidR="00A43A83" w:rsidRDefault="00A43A83" w:rsidP="00A43A83">
      <w:r>
        <w:rPr>
          <w:rFonts w:hint="eastAsia"/>
        </w:rPr>
        <w:t>密码组合方式：密码组合方式是密码策略中可选的类型。</w:t>
      </w:r>
    </w:p>
    <w:p w:rsidR="00A43A83" w:rsidRDefault="00A43A83" w:rsidP="00A43A83"/>
    <w:p w:rsidR="00A43A83" w:rsidRDefault="00A43A83" w:rsidP="00A43A83">
      <w:r>
        <w:rPr>
          <w:noProof/>
        </w:rPr>
        <w:drawing>
          <wp:inline distT="0" distB="0" distL="0" distR="0" wp14:anchorId="79D4777A" wp14:editId="636DC4CB">
            <wp:extent cx="5486400" cy="423608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3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A83" w:rsidRPr="004A54D2" w:rsidRDefault="00A43A83" w:rsidP="00A43A83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【增加】用于增加密码组合方式</w:t>
      </w:r>
    </w:p>
    <w:p w:rsidR="00A43A83" w:rsidRPr="004A54D2" w:rsidRDefault="00A43A83" w:rsidP="00A43A83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【修改】用于修改密码组合方式</w:t>
      </w:r>
    </w:p>
    <w:p w:rsidR="00A43A83" w:rsidRDefault="00A43A83" w:rsidP="00A43A83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</w:t>
      </w:r>
      <w:r>
        <w:rPr>
          <w:rFonts w:hint="eastAsia"/>
          <w:sz w:val="21"/>
          <w:szCs w:val="21"/>
        </w:rPr>
        <w:t>密码组合方式</w:t>
      </w:r>
    </w:p>
    <w:p w:rsidR="00A43A83" w:rsidRDefault="00A43A83" w:rsidP="00A43A83">
      <w:pPr>
        <w:rPr>
          <w:sz w:val="21"/>
          <w:szCs w:val="21"/>
        </w:rPr>
      </w:pPr>
    </w:p>
    <w:p w:rsidR="00A43A83" w:rsidRDefault="00A43A83" w:rsidP="00A43A83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密码组合方式取值：为密码组合方式设置取值范围</w:t>
      </w:r>
    </w:p>
    <w:p w:rsidR="00A43A83" w:rsidRDefault="00A43A83" w:rsidP="00A43A83">
      <w:r>
        <w:rPr>
          <w:noProof/>
        </w:rPr>
        <w:drawing>
          <wp:inline distT="0" distB="0" distL="0" distR="0" wp14:anchorId="482C07AB" wp14:editId="1106B840">
            <wp:extent cx="5486400" cy="284099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038" w:rsidRDefault="006B3038" w:rsidP="006B303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【增加】用于给组合方式增加取值范围</w:t>
      </w:r>
    </w:p>
    <w:p w:rsidR="006B3038" w:rsidRPr="004A54D2" w:rsidRDefault="006B3038" w:rsidP="006B303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从组合方式下拉列表选择组合方式，在左下角“值”输入框输入要增加的取值范围，点击“增加”按钮。</w:t>
      </w:r>
    </w:p>
    <w:p w:rsidR="006B3038" w:rsidRDefault="006B3038" w:rsidP="006B303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【修改】用于给组合方式修改取值范围</w:t>
      </w:r>
    </w:p>
    <w:p w:rsidR="006B3038" w:rsidRPr="006B3038" w:rsidRDefault="006B3038" w:rsidP="006B3038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从组合方式下拉列表选择组合方式，在取值范围列表单击要修改的值，在左下角“值”输入框输入要修改的取值范围，点击“修改”按钮。</w:t>
      </w:r>
    </w:p>
    <w:p w:rsidR="006B3038" w:rsidRDefault="006B3038" w:rsidP="006B3038">
      <w:r w:rsidRPr="004A54D2">
        <w:rPr>
          <w:rFonts w:hint="eastAsia"/>
          <w:sz w:val="21"/>
          <w:szCs w:val="21"/>
        </w:rPr>
        <w:t>【删除】用于</w:t>
      </w:r>
      <w:r>
        <w:rPr>
          <w:rFonts w:hint="eastAsia"/>
          <w:sz w:val="21"/>
          <w:szCs w:val="21"/>
        </w:rPr>
        <w:t>给组合方式</w:t>
      </w:r>
      <w:r w:rsidRPr="004A54D2">
        <w:rPr>
          <w:rFonts w:hint="eastAsia"/>
          <w:sz w:val="21"/>
          <w:szCs w:val="21"/>
        </w:rPr>
        <w:t>删除</w:t>
      </w:r>
      <w:r>
        <w:rPr>
          <w:rFonts w:hint="eastAsia"/>
          <w:sz w:val="21"/>
          <w:szCs w:val="21"/>
        </w:rPr>
        <w:t>取值范围</w:t>
      </w:r>
    </w:p>
    <w:p w:rsidR="006B3038" w:rsidRDefault="006B3038" w:rsidP="00A43A83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从组合方式下拉列表选择组合方式，在取值范围列表单击要删除的值，点击“删除按钮。</w:t>
      </w:r>
    </w:p>
    <w:p w:rsidR="006B3038" w:rsidRDefault="006B3038" w:rsidP="00A43A83">
      <w:pPr>
        <w:rPr>
          <w:sz w:val="21"/>
          <w:szCs w:val="21"/>
        </w:rPr>
      </w:pPr>
    </w:p>
    <w:p w:rsidR="006B3038" w:rsidRDefault="006B3038" w:rsidP="00A43A83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密码策略</w:t>
      </w:r>
      <w:r w:rsidR="00810EB2">
        <w:rPr>
          <w:rFonts w:hint="eastAsia"/>
          <w:sz w:val="21"/>
          <w:szCs w:val="21"/>
        </w:rPr>
        <w:t>：设置用户密码策略</w:t>
      </w:r>
    </w:p>
    <w:p w:rsidR="00810EB2" w:rsidRDefault="00810EB2" w:rsidP="00A43A83">
      <w:r>
        <w:rPr>
          <w:noProof/>
        </w:rPr>
        <w:lastRenderedPageBreak/>
        <w:drawing>
          <wp:inline distT="0" distB="0" distL="0" distR="0" wp14:anchorId="59C7BADA" wp14:editId="73D31E02">
            <wp:extent cx="5486400" cy="34855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EB2" w:rsidRDefault="00810EB2" w:rsidP="00810EB2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</w:t>
      </w:r>
      <w:r>
        <w:rPr>
          <w:rFonts w:hint="eastAsia"/>
          <w:sz w:val="21"/>
          <w:szCs w:val="21"/>
        </w:rPr>
        <w:t>密码策略</w:t>
      </w:r>
    </w:p>
    <w:p w:rsidR="00810EB2" w:rsidRPr="004A54D2" w:rsidRDefault="00810EB2" w:rsidP="00810EB2">
      <w:pPr>
        <w:rPr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3DC23A36" wp14:editId="33A3CA44">
            <wp:extent cx="4743450" cy="6086475"/>
            <wp:effectExtent l="0" t="0" r="0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EB2" w:rsidRPr="004A54D2" w:rsidRDefault="00810EB2" w:rsidP="00810EB2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【修改】用于修改密码策略</w:t>
      </w:r>
    </w:p>
    <w:p w:rsidR="00810EB2" w:rsidRPr="00810EB2" w:rsidRDefault="00810EB2" w:rsidP="00810EB2">
      <w:r w:rsidRPr="004A54D2">
        <w:rPr>
          <w:rFonts w:hint="eastAsia"/>
          <w:sz w:val="21"/>
          <w:szCs w:val="21"/>
        </w:rPr>
        <w:t>【删除】用于删除</w:t>
      </w:r>
      <w:r>
        <w:rPr>
          <w:rFonts w:hint="eastAsia"/>
          <w:sz w:val="21"/>
          <w:szCs w:val="21"/>
        </w:rPr>
        <w:t>密码策略</w:t>
      </w:r>
    </w:p>
    <w:p w:rsidR="004C4101" w:rsidRDefault="00514DE6" w:rsidP="004C4101">
      <w:pPr>
        <w:pStyle w:val="3"/>
      </w:pPr>
      <w:bookmarkStart w:id="8" w:name="_Toc19537720"/>
      <w:r>
        <w:rPr>
          <w:rFonts w:hint="eastAsia"/>
        </w:rPr>
        <w:t>用户管理</w:t>
      </w:r>
      <w:bookmarkEnd w:id="8"/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选择用户管理sheet页，看到如下界面</w:t>
      </w:r>
    </w:p>
    <w:p w:rsidR="00514DE6" w:rsidRDefault="00514DE6" w:rsidP="00514DE6">
      <w:r>
        <w:rPr>
          <w:noProof/>
        </w:rPr>
        <w:lastRenderedPageBreak/>
        <w:drawing>
          <wp:inline distT="0" distB="0" distL="0" distR="0">
            <wp:extent cx="5274310" cy="4473396"/>
            <wp:effectExtent l="0" t="0" r="2540" b="381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DE6" w:rsidRPr="004A54D2" w:rsidRDefault="00514DE6" w:rsidP="00514DE6">
      <w:pPr>
        <w:jc w:val="center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图</w:t>
      </w:r>
      <w:r w:rsidR="00BF551C">
        <w:rPr>
          <w:rFonts w:hint="eastAsia"/>
          <w:sz w:val="21"/>
          <w:szCs w:val="21"/>
        </w:rPr>
        <w:t xml:space="preserve"> </w:t>
      </w:r>
      <w:r w:rsidRPr="004A54D2">
        <w:rPr>
          <w:rFonts w:hint="eastAsia"/>
          <w:sz w:val="21"/>
          <w:szCs w:val="21"/>
        </w:rPr>
        <w:t>用户管理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【增加】用于增加用户</w:t>
      </w:r>
    </w:p>
    <w:p w:rsidR="00514DE6" w:rsidRPr="004A54D2" w:rsidRDefault="002A1060" w:rsidP="00514DE6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【修改】用于修改</w:t>
      </w:r>
      <w:r w:rsidR="00514DE6" w:rsidRPr="004A54D2">
        <w:rPr>
          <w:rFonts w:hint="eastAsia"/>
          <w:sz w:val="21"/>
          <w:szCs w:val="21"/>
        </w:rPr>
        <w:t>用户的信息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【分配部门】用于给用户分配部门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【设置密码策略】用于给用户设置密码策略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【停用】用于将用户停用，需要用时点击启用按钮可以再次使用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【启用】用于启用用户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【解锁】用于解锁输入密码错误导致的账号锁定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【导入人员】批量导入用户</w:t>
      </w:r>
    </w:p>
    <w:p w:rsidR="00514DE6" w:rsidRPr="004A54D2" w:rsidRDefault="00514DE6" w:rsidP="00514DE6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【导出人员模板】导出导入人员所用的模板</w:t>
      </w:r>
    </w:p>
    <w:p w:rsidR="00514DE6" w:rsidRDefault="00514DE6" w:rsidP="00514DE6"/>
    <w:p w:rsidR="001E6A40" w:rsidRDefault="001E6A40" w:rsidP="001E6A40">
      <w:pPr>
        <w:pStyle w:val="3"/>
      </w:pPr>
      <w:bookmarkStart w:id="9" w:name="_Toc19537721"/>
      <w:r>
        <w:rPr>
          <w:rFonts w:hint="eastAsia"/>
        </w:rPr>
        <w:t>部门管理</w:t>
      </w:r>
      <w:bookmarkEnd w:id="9"/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选择部门管理sheet页，看到如下界面</w:t>
      </w:r>
    </w:p>
    <w:p w:rsidR="000F0BAB" w:rsidRDefault="001E6A40" w:rsidP="000F0BAB">
      <w:r>
        <w:rPr>
          <w:noProof/>
        </w:rPr>
        <w:lastRenderedPageBreak/>
        <w:drawing>
          <wp:inline distT="0" distB="0" distL="0" distR="0">
            <wp:extent cx="5274310" cy="4477669"/>
            <wp:effectExtent l="0" t="0" r="254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A40" w:rsidRPr="000F0BAB" w:rsidRDefault="000F0BAB" w:rsidP="00514DE6">
      <w:r>
        <w:rPr>
          <w:rFonts w:hint="eastAsia"/>
        </w:rPr>
        <w:t xml:space="preserve">                       </w:t>
      </w:r>
      <w:r w:rsidR="001E6A40" w:rsidRPr="004A54D2">
        <w:rPr>
          <w:rFonts w:hint="eastAsia"/>
          <w:sz w:val="21"/>
          <w:szCs w:val="21"/>
        </w:rPr>
        <w:t>图</w:t>
      </w:r>
      <w:r w:rsidR="00BF551C">
        <w:rPr>
          <w:rFonts w:hint="eastAsia"/>
          <w:sz w:val="21"/>
          <w:szCs w:val="21"/>
        </w:rPr>
        <w:t xml:space="preserve"> </w:t>
      </w:r>
      <w:r w:rsidR="001E6A40" w:rsidRPr="004A54D2">
        <w:rPr>
          <w:rFonts w:hint="eastAsia"/>
          <w:sz w:val="21"/>
          <w:szCs w:val="21"/>
        </w:rPr>
        <w:t>部门管理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【修改】用于修改部门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【删除】用于删除部门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【分配成员】用于给各个部门分配成员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【统计】用于统计各个部门的人员信息</w:t>
      </w:r>
    </w:p>
    <w:p w:rsidR="001E6A40" w:rsidRDefault="001E6A40" w:rsidP="00514DE6"/>
    <w:p w:rsidR="001E6A40" w:rsidRDefault="001E6A40" w:rsidP="001E6A40">
      <w:pPr>
        <w:pStyle w:val="3"/>
      </w:pPr>
      <w:bookmarkStart w:id="10" w:name="_Toc19537722"/>
      <w:r>
        <w:rPr>
          <w:rFonts w:hint="eastAsia"/>
        </w:rPr>
        <w:t>角色管理</w:t>
      </w:r>
      <w:bookmarkEnd w:id="10"/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选择角色管理sheet页，看到如下界面</w:t>
      </w:r>
    </w:p>
    <w:p w:rsidR="000F0BAB" w:rsidRDefault="001E6A40" w:rsidP="000F0BAB">
      <w:r>
        <w:rPr>
          <w:noProof/>
        </w:rPr>
        <w:lastRenderedPageBreak/>
        <w:drawing>
          <wp:inline distT="0" distB="0" distL="0" distR="0">
            <wp:extent cx="5274310" cy="4469734"/>
            <wp:effectExtent l="0" t="0" r="2540" b="762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9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A40" w:rsidRPr="000F0BAB" w:rsidRDefault="000F0BAB" w:rsidP="000F0BAB">
      <w:r>
        <w:rPr>
          <w:rFonts w:hint="eastAsia"/>
        </w:rPr>
        <w:t xml:space="preserve">                         </w:t>
      </w:r>
      <w:r w:rsidR="001E6A40" w:rsidRPr="004A54D2">
        <w:rPr>
          <w:rFonts w:hint="eastAsia"/>
          <w:sz w:val="21"/>
          <w:szCs w:val="21"/>
        </w:rPr>
        <w:t>图</w:t>
      </w:r>
      <w:r w:rsidR="00BF551C">
        <w:rPr>
          <w:rFonts w:hint="eastAsia"/>
          <w:sz w:val="21"/>
          <w:szCs w:val="21"/>
        </w:rPr>
        <w:t xml:space="preserve"> </w:t>
      </w:r>
      <w:r w:rsidR="001E6A40" w:rsidRPr="004A54D2">
        <w:rPr>
          <w:rFonts w:hint="eastAsia"/>
          <w:sz w:val="21"/>
          <w:szCs w:val="21"/>
        </w:rPr>
        <w:t>角色管理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【增加】用于增加角色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【修改】用于修改角色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【删除】用于删除角色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【分配成员】用于给各个角色分配成员</w:t>
      </w:r>
    </w:p>
    <w:p w:rsidR="001E6A40" w:rsidRPr="004A54D2" w:rsidRDefault="001E6A40" w:rsidP="001E6A4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【统计】用于统计各个角色的人员信息</w:t>
      </w:r>
    </w:p>
    <w:p w:rsidR="001E6A40" w:rsidRDefault="001E6A40" w:rsidP="001E6A40"/>
    <w:p w:rsidR="00ED1490" w:rsidRDefault="00ED1490" w:rsidP="00ED1490">
      <w:pPr>
        <w:pStyle w:val="3"/>
      </w:pPr>
      <w:bookmarkStart w:id="11" w:name="_Toc19537723"/>
      <w:r w:rsidRPr="00C87D4F">
        <w:rPr>
          <w:rFonts w:hint="eastAsia"/>
        </w:rPr>
        <w:t>流程管理</w:t>
      </w:r>
      <w:bookmarkEnd w:id="11"/>
    </w:p>
    <w:p w:rsidR="00ED1490" w:rsidRDefault="00ED1490" w:rsidP="00ED1490">
      <w:pPr>
        <w:pStyle w:val="4"/>
      </w:pPr>
      <w:bookmarkStart w:id="12" w:name="_Toc19537724"/>
      <w:r>
        <w:rPr>
          <w:rFonts w:hint="eastAsia"/>
        </w:rPr>
        <w:t>流程模板分类</w:t>
      </w:r>
      <w:bookmarkEnd w:id="12"/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流程模板分类是为流程模板创建的分类，方便统一管理。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    对“系统配置”下的“流程模板管理”有权限的成员，在登录系统后，就可以查看到“系统配置”-</w:t>
      </w:r>
      <w:proofErr w:type="gramStart"/>
      <w:r w:rsidRPr="008B679D">
        <w:rPr>
          <w:rFonts w:hint="eastAsia"/>
          <w:sz w:val="21"/>
          <w:szCs w:val="21"/>
          <w:lang w:bidi="en-US"/>
        </w:rPr>
        <w:t>》</w:t>
      </w:r>
      <w:proofErr w:type="gramEnd"/>
      <w:r w:rsidRPr="008B679D">
        <w:rPr>
          <w:rFonts w:hint="eastAsia"/>
          <w:sz w:val="21"/>
          <w:szCs w:val="21"/>
          <w:lang w:bidi="en-US"/>
        </w:rPr>
        <w:t>“流程模板管理”  -</w:t>
      </w:r>
      <w:proofErr w:type="gramStart"/>
      <w:r w:rsidRPr="008B679D">
        <w:rPr>
          <w:rFonts w:hint="eastAsia"/>
          <w:sz w:val="21"/>
          <w:szCs w:val="21"/>
          <w:lang w:bidi="en-US"/>
        </w:rPr>
        <w:t>》</w:t>
      </w:r>
      <w:proofErr w:type="gramEnd"/>
      <w:r w:rsidRPr="008B679D">
        <w:rPr>
          <w:rFonts w:hint="eastAsia"/>
          <w:sz w:val="21"/>
          <w:szCs w:val="21"/>
          <w:lang w:bidi="en-US"/>
        </w:rPr>
        <w:t>“流程模板分类”，就会显示系统中已经存在的所有流程模板分类。</w:t>
      </w:r>
    </w:p>
    <w:p w:rsidR="00ED1490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lastRenderedPageBreak/>
        <w:drawing>
          <wp:inline distT="0" distB="0" distL="0" distR="0" wp14:anchorId="5EBC0863" wp14:editId="6E9AB194">
            <wp:extent cx="3558231" cy="2551318"/>
            <wp:effectExtent l="19050" t="0" r="4119" b="0"/>
            <wp:docPr id="161" name="图片 160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61255" cy="2553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图</w:t>
      </w:r>
      <w:r w:rsidR="00BF551C">
        <w:rPr>
          <w:rFonts w:hAnsi="宋体" w:hint="eastAsia"/>
          <w:sz w:val="21"/>
          <w:szCs w:val="21"/>
        </w:rPr>
        <w:t xml:space="preserve"> </w:t>
      </w:r>
      <w:r>
        <w:rPr>
          <w:rFonts w:hAnsi="宋体" w:hint="eastAsia"/>
          <w:sz w:val="21"/>
          <w:szCs w:val="21"/>
        </w:rPr>
        <w:t>流程模板分类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 xml:space="preserve"> </w:t>
      </w:r>
      <w:r>
        <w:rPr>
          <w:rFonts w:hint="eastAsia"/>
          <w:sz w:val="21"/>
          <w:szCs w:val="21"/>
          <w:lang w:bidi="en-US"/>
        </w:rPr>
        <w:t xml:space="preserve">   </w:t>
      </w:r>
      <w:r w:rsidRPr="008B679D">
        <w:rPr>
          <w:rFonts w:hint="eastAsia"/>
          <w:sz w:val="21"/>
          <w:szCs w:val="21"/>
          <w:lang w:bidi="en-US"/>
        </w:rPr>
        <w:t>如果要添加一个流程模板分类，可以点击“增加”按钮，在弹出的“创建模板分类”窗口中输入内容后，点击“确定”按钮。这样就成功添加了一个流程模板分类。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名称，分类的业务对象名称，必填项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描述，分类的相关描述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如果要修改某一个流程模板分类，可以在“流程分类定义”中选择这个分类，然后点击“修改”按钮，在弹出的“编辑模板分类”这个窗口中输入内容后，点击“确定”按钮。这样就成功地修改了这个流程模板分类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如果要删除某一个流程模板分类，可以在“流程分类定义”中选择这个分类，点击“删除”按钮，在弹出的删除确认框中点击是，那么就成功地将这个流程模板分类删除。</w:t>
      </w:r>
    </w:p>
    <w:p w:rsidR="00ED1490" w:rsidRPr="008B679D" w:rsidRDefault="00ED1490" w:rsidP="00ED1490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8B679D">
        <w:rPr>
          <w:rFonts w:hint="eastAsia"/>
          <w:i/>
          <w:color w:val="FF0000"/>
          <w:sz w:val="21"/>
          <w:szCs w:val="21"/>
          <w:lang w:bidi="en-US"/>
        </w:rPr>
        <w:t>注意：</w:t>
      </w:r>
    </w:p>
    <w:p w:rsidR="00ED1490" w:rsidRPr="008B679D" w:rsidRDefault="00ED1490" w:rsidP="00ED1490">
      <w:pPr>
        <w:pStyle w:val="a9"/>
        <w:ind w:left="842" w:firstLineChars="0" w:firstLine="0"/>
        <w:rPr>
          <w:i/>
          <w:color w:val="FF0000"/>
          <w:sz w:val="21"/>
          <w:szCs w:val="21"/>
          <w:lang w:bidi="en-US"/>
        </w:rPr>
      </w:pPr>
      <w:r w:rsidRPr="008B679D">
        <w:rPr>
          <w:rFonts w:hint="eastAsia"/>
          <w:i/>
          <w:color w:val="FF0000"/>
          <w:sz w:val="21"/>
          <w:szCs w:val="21"/>
          <w:lang w:bidi="en-US"/>
        </w:rPr>
        <w:t>如果这个流程模板分类下含有流程模板，将不允许删除。</w:t>
      </w:r>
    </w:p>
    <w:p w:rsidR="00ED1490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</w:t>
      </w:r>
      <w:r>
        <w:rPr>
          <w:rFonts w:hAnsi="宋体"/>
          <w:noProof/>
          <w:sz w:val="21"/>
          <w:szCs w:val="21"/>
        </w:rPr>
        <w:drawing>
          <wp:inline distT="0" distB="0" distL="0" distR="0" wp14:anchorId="3F9B5F05" wp14:editId="46991E01">
            <wp:extent cx="2557334" cy="2053617"/>
            <wp:effectExtent l="19050" t="0" r="0" b="0"/>
            <wp:docPr id="71" name="图片 70" descr="Snap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7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56496" cy="2052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</w:t>
      </w:r>
      <w:r w:rsidRPr="00FB03EF">
        <w:rPr>
          <w:rFonts w:hAnsi="宋体" w:hint="eastAsia"/>
          <w:sz w:val="21"/>
          <w:szCs w:val="21"/>
        </w:rPr>
        <w:t>图</w:t>
      </w:r>
      <w:r w:rsidR="00BF551C">
        <w:rPr>
          <w:rFonts w:hAnsi="宋体" w:hint="eastAsia"/>
          <w:sz w:val="21"/>
          <w:szCs w:val="21"/>
        </w:rPr>
        <w:t xml:space="preserve"> </w:t>
      </w:r>
      <w:r w:rsidRPr="00FB03EF">
        <w:rPr>
          <w:rFonts w:hAnsi="宋体" w:hint="eastAsia"/>
          <w:sz w:val="21"/>
          <w:szCs w:val="21"/>
        </w:rPr>
        <w:t>增加流程模板分类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</w:p>
    <w:p w:rsidR="00ED1490" w:rsidRPr="00F2499A" w:rsidRDefault="00ED1490" w:rsidP="00ED1490">
      <w:pPr>
        <w:pStyle w:val="4"/>
      </w:pPr>
      <w:bookmarkStart w:id="13" w:name="_3.2流程模板定义"/>
      <w:bookmarkStart w:id="14" w:name="_Toc354850023"/>
      <w:bookmarkStart w:id="15" w:name="_Toc19537725"/>
      <w:bookmarkEnd w:id="13"/>
      <w:r w:rsidRPr="00F2499A">
        <w:rPr>
          <w:rFonts w:hint="eastAsia"/>
        </w:rPr>
        <w:t>流程模板定义</w:t>
      </w:r>
      <w:bookmarkEnd w:id="14"/>
      <w:bookmarkEnd w:id="15"/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流程模板定义是定义流程的模板，以</w:t>
      </w:r>
      <w:proofErr w:type="gramStart"/>
      <w:r w:rsidRPr="008B679D">
        <w:rPr>
          <w:rFonts w:hint="eastAsia"/>
          <w:sz w:val="21"/>
          <w:szCs w:val="21"/>
          <w:lang w:bidi="en-US"/>
        </w:rPr>
        <w:t>供</w:t>
      </w:r>
      <w:r w:rsidR="007A6500">
        <w:rPr>
          <w:rFonts w:hint="eastAsia"/>
          <w:sz w:val="21"/>
          <w:szCs w:val="21"/>
          <w:lang w:bidi="en-US"/>
        </w:rPr>
        <w:t>系统</w:t>
      </w:r>
      <w:proofErr w:type="gramEnd"/>
      <w:r w:rsidRPr="008B679D">
        <w:rPr>
          <w:rFonts w:hint="eastAsia"/>
          <w:sz w:val="21"/>
          <w:szCs w:val="21"/>
          <w:lang w:bidi="en-US"/>
        </w:rPr>
        <w:t>使用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lastRenderedPageBreak/>
        <w:t xml:space="preserve">    </w:t>
      </w:r>
      <w:r w:rsidRPr="008B679D">
        <w:rPr>
          <w:rFonts w:hint="eastAsia"/>
          <w:sz w:val="21"/>
          <w:szCs w:val="21"/>
          <w:lang w:bidi="en-US"/>
        </w:rPr>
        <w:t>对“系统配置”下的“流程模板管理”有权限的成员，在登录系统后，就可以查看到“系统配置”-</w:t>
      </w:r>
      <w:proofErr w:type="gramStart"/>
      <w:r w:rsidRPr="008B679D">
        <w:rPr>
          <w:rFonts w:hint="eastAsia"/>
          <w:sz w:val="21"/>
          <w:szCs w:val="21"/>
          <w:lang w:bidi="en-US"/>
        </w:rPr>
        <w:t>》</w:t>
      </w:r>
      <w:proofErr w:type="gramEnd"/>
      <w:r w:rsidRPr="008B679D">
        <w:rPr>
          <w:rFonts w:hint="eastAsia"/>
          <w:sz w:val="21"/>
          <w:szCs w:val="21"/>
          <w:lang w:bidi="en-US"/>
        </w:rPr>
        <w:t>“流程模板管理”。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进入“流程模板管理”页面后，在“流程分类”下拉框中选择一个分类，下方的列表中就会显示这个分类下的所有流程模板，右侧流程预览窗口将显示分类下流程模板的预览图。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这个列表中有三列内容。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名称，模板的名称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版本，在模板发生更改时，就会在原有的版本号上加</w:t>
      </w:r>
      <w:r>
        <w:rPr>
          <w:rFonts w:hint="eastAsia"/>
          <w:sz w:val="21"/>
          <w:szCs w:val="21"/>
          <w:lang w:bidi="en-US"/>
        </w:rPr>
        <w:t>1</w:t>
      </w:r>
      <w:r w:rsidRPr="008B679D">
        <w:rPr>
          <w:rFonts w:hint="eastAsia"/>
          <w:sz w:val="21"/>
          <w:szCs w:val="21"/>
          <w:lang w:bidi="en-US"/>
        </w:rPr>
        <w:t>，这个列表中会显示所有的版本。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t>状态，停用或启用，只有状态为启用的流程模板才能被使用。模板在创建完成时，默认为停用状态。请注意模板的状态。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如果分类下的模板太多，可以在“流程模板名称”中输入内容，然后点击“查询”按钮，会根据输入的内容进行模糊查询。然后显示在下方的列表中。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>
        <w:rPr>
          <w:rFonts w:hint="eastAsia"/>
          <w:sz w:val="21"/>
          <w:szCs w:val="21"/>
          <w:lang w:bidi="en-US"/>
        </w:rPr>
        <w:t xml:space="preserve">    </w:t>
      </w:r>
      <w:r w:rsidRPr="008B679D">
        <w:rPr>
          <w:rFonts w:hint="eastAsia"/>
          <w:sz w:val="21"/>
          <w:szCs w:val="21"/>
          <w:lang w:bidi="en-US"/>
        </w:rPr>
        <w:t>如果要新增一个流程模板，可以在选择流程分类后，点击“增加”按钮，在弹出的“流程自定义”窗口中输入绘制好流程图后，点击“部署”按钮，如果内容符合要求，将会成功部署这个流程。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7B20E85F" wp14:editId="387F86D0">
            <wp:extent cx="4336707" cy="2408581"/>
            <wp:effectExtent l="19050" t="0" r="6693" b="0"/>
            <wp:docPr id="72" name="图片 71" descr="Snap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8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6768" cy="240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3-49</w:t>
      </w:r>
      <w:r w:rsidRPr="00FB03EF">
        <w:rPr>
          <w:rFonts w:hAnsi="宋体" w:hint="eastAsia"/>
          <w:sz w:val="21"/>
          <w:szCs w:val="21"/>
        </w:rPr>
        <w:t xml:space="preserve"> 流程模板列表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0F63AE9C" wp14:editId="7E2E505D">
            <wp:extent cx="4336535" cy="2428103"/>
            <wp:effectExtent l="19050" t="0" r="6865" b="0"/>
            <wp:docPr id="74" name="图片 73" descr="Snap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0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0239" cy="243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3-50</w:t>
      </w:r>
      <w:r w:rsidRPr="00FB03EF">
        <w:rPr>
          <w:rFonts w:hAnsi="宋体" w:hint="eastAsia"/>
          <w:sz w:val="21"/>
          <w:szCs w:val="21"/>
        </w:rPr>
        <w:t>流程绘制窗口</w:t>
      </w:r>
    </w:p>
    <w:p w:rsidR="00ED1490" w:rsidRPr="008B679D" w:rsidRDefault="00ED1490" w:rsidP="00ED1490">
      <w:pPr>
        <w:pStyle w:val="a9"/>
        <w:ind w:left="842" w:firstLineChars="0" w:firstLine="0"/>
        <w:rPr>
          <w:sz w:val="21"/>
          <w:szCs w:val="21"/>
          <w:lang w:bidi="en-US"/>
        </w:rPr>
      </w:pPr>
      <w:r w:rsidRPr="008B679D">
        <w:rPr>
          <w:rFonts w:hint="eastAsia"/>
          <w:sz w:val="21"/>
          <w:szCs w:val="21"/>
          <w:lang w:bidi="en-US"/>
        </w:rPr>
        <w:lastRenderedPageBreak/>
        <w:t>如图中所示，流程自定义窗口中的左边的区域是为流程图提供元素的地方。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斜线，节点与节点之间中的连接线，节点包括开始，结束，任务，判断，分支，合并。这种连接线是带箭头的一个线段，如图48中的“编辑”和“审核”中间的“同意”这个就是一个斜线。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水平折线，也属于连接线的一种，只是一种弯曲的带水平箭头的线。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垂直折线，也是连接线的一种，一种弯曲的带垂直箭头的线，垂直折线和水平折线的区别是末端的箭头方向不一样。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不规则连接线，这个线在左侧的区域中不会提供，而是手动拖拽出来的，单击连接线后，连接线的中部会显示一个绿色的小方框，鼠标焦点移动到这个小方框上，会出现一个“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 wp14:anchorId="51CDFABE" wp14:editId="661927B5">
            <wp:extent cx="172720" cy="197485"/>
            <wp:effectExtent l="19050" t="0" r="0" b="0"/>
            <wp:docPr id="6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”手势，点击这个小方框后，不松开鼠标右键，拖拽这个小方框到另外的位置，这样连接线就会根据拖拽的位置自动发送变化，而产生了不规则的连接线。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开始，流程的开始节点，不需要做任何配置，但是一个流程必须有一个开始节点</w:t>
      </w:r>
      <w:r>
        <w:rPr>
          <w:rFonts w:hAnsi="宋体" w:hint="eastAsia"/>
          <w:sz w:val="21"/>
          <w:szCs w:val="21"/>
        </w:rPr>
        <w:t>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结束，流程的结束节点，不需要做任何配置，但是一个流程必须有一个结束节点。如果存在了多个结束节点时，需要修改结束节点的名称以防止名称的重复</w:t>
      </w:r>
      <w:r>
        <w:rPr>
          <w:rFonts w:hAnsi="宋体" w:hint="eastAsia"/>
          <w:sz w:val="21"/>
          <w:szCs w:val="21"/>
        </w:rPr>
        <w:t>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任务，流程的主要元素，任务是动作的处理的节点，就是在流程中具体要做的事务节点。</w:t>
      </w:r>
    </w:p>
    <w:p w:rsidR="00ED1490" w:rsidRDefault="00ED1490" w:rsidP="00ED1490">
      <w:pPr>
        <w:pStyle w:val="a9"/>
        <w:numPr>
          <w:ilvl w:val="0"/>
          <w:numId w:val="12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判断，流程中可能会出现需要判断符合某种特殊的条件，来选择下一流向，判断节点就是来满足这种需求的。判断节点中需要定义的内容太多，因此判断节点是需要后台编码来定制的。成员不能随意使用这个节点。</w:t>
      </w:r>
    </w:p>
    <w:p w:rsidR="00ED1490" w:rsidRPr="006613EA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6613EA">
        <w:rPr>
          <w:rFonts w:hint="eastAsia"/>
          <w:sz w:val="21"/>
          <w:szCs w:val="21"/>
          <w:lang w:bidi="en-US"/>
        </w:rPr>
        <w:t>流程自定义窗口的右上部分的区域，是流程画板，在这个区域中可以绘制流程图的样子，可以增删元素，可以移动元素的位置，可以选择具体的元素。</w:t>
      </w:r>
    </w:p>
    <w:p w:rsidR="00ED1490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选中元素，当鼠标单击元素节点时，便会选中这个元素，选择后，这个元素会以8个绿色的方框和虚线圈起来，同时窗口的底部会显示这个元素的相关属性。</w:t>
      </w:r>
    </w:p>
    <w:p w:rsidR="00ED1490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绘制连接线，当选中了元素后，鼠标移动到这个元素的中心，就会显示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 wp14:anchorId="6E153F0A" wp14:editId="40205F3D">
            <wp:extent cx="172720" cy="197485"/>
            <wp:effectExtent l="19050" t="0" r="0" b="0"/>
            <wp:docPr id="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手势，且元素会被以绿色的实现方框圈住，表示可以进行绘制连接线了。此时按住鼠标左键不放，拖拽鼠标到下一个节点。这样就成功绘制了连接线。在默认的情况下，绘制的连接线是不规则的连接线，如果在左侧的按钮区域中选择了某种连接线，将会绘制这种类型的连接线。</w:t>
      </w:r>
    </w:p>
    <w:p w:rsidR="00ED1490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移动元素，对于连接线的移动，在前面已经介绍了。节点也可以被移动，当元素被选中时，将鼠标移动到元素的内部且不为中心的地方，鼠标会显示为“</w:t>
      </w:r>
      <w:r>
        <w:rPr>
          <w:rFonts w:hAnsi="宋体" w:hint="eastAsia"/>
          <w:noProof/>
          <w:sz w:val="21"/>
          <w:szCs w:val="21"/>
        </w:rPr>
        <w:drawing>
          <wp:inline distT="0" distB="0" distL="0" distR="0" wp14:anchorId="34F283B3" wp14:editId="56B32A04">
            <wp:extent cx="265430" cy="216535"/>
            <wp:effectExtent l="19050" t="0" r="1270" b="0"/>
            <wp:docPr id="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" cy="21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BD">
        <w:rPr>
          <w:rFonts w:hAnsi="宋体" w:hint="eastAsia"/>
          <w:sz w:val="21"/>
          <w:szCs w:val="21"/>
        </w:rPr>
        <w:t>”，按照鼠标左键不放，拖拽到其他地方，松开鼠标后，这个元素就会移动该位置。同时如果元素有连接线，也会跟着变化。</w:t>
      </w:r>
    </w:p>
    <w:p w:rsidR="00ED1490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删除元素，在选中了元素后，点击键盘上的“Delete”，就会将这个元素从画布上删除，如果这个元素上有连接线，会将这个元素上的连接线一起删除，无论是流入还是流出的连接线（流入是从其他节点开始到达当前节点结束的连接线，流出是从当前节点开始到达其他节点结束的连接线）</w:t>
      </w:r>
      <w:r>
        <w:rPr>
          <w:rFonts w:hAnsi="宋体" w:hint="eastAsia"/>
          <w:sz w:val="21"/>
          <w:szCs w:val="21"/>
        </w:rPr>
        <w:t>。</w:t>
      </w:r>
    </w:p>
    <w:p w:rsidR="00ED1490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编辑元素名称，在选中了元素后，鼠标移动到元素的中心，双击元素，此时元素的名称就</w:t>
      </w:r>
      <w:r w:rsidRPr="004C3CBD">
        <w:rPr>
          <w:rFonts w:hAnsi="宋体" w:hint="eastAsia"/>
          <w:sz w:val="21"/>
          <w:szCs w:val="21"/>
        </w:rPr>
        <w:lastRenderedPageBreak/>
        <w:t>处于编辑状态，输入名称后，点击回车键，这个元素就会显示新的名称。</w:t>
      </w:r>
    </w:p>
    <w:p w:rsidR="00ED1490" w:rsidRPr="004C3CBD" w:rsidRDefault="00ED1490" w:rsidP="00ED1490">
      <w:pPr>
        <w:pStyle w:val="a9"/>
        <w:numPr>
          <w:ilvl w:val="0"/>
          <w:numId w:val="14"/>
        </w:numPr>
        <w:ind w:firstLineChars="0"/>
        <w:rPr>
          <w:rFonts w:hAnsi="宋体"/>
          <w:sz w:val="21"/>
          <w:szCs w:val="21"/>
        </w:rPr>
      </w:pPr>
      <w:r w:rsidRPr="004C3CBD">
        <w:rPr>
          <w:rFonts w:hAnsi="宋体" w:hint="eastAsia"/>
          <w:sz w:val="21"/>
          <w:szCs w:val="21"/>
        </w:rPr>
        <w:t>查看模板源文件，点击“Source”，就会显示这个模板的源文件。这个内容不做解释，无需关心它。点击“Design”,又会显示设计画板</w:t>
      </w:r>
      <w:r>
        <w:rPr>
          <w:rFonts w:hAnsi="宋体" w:hint="eastAsia"/>
          <w:sz w:val="21"/>
          <w:szCs w:val="21"/>
        </w:rPr>
        <w:t>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Pr="00FB03EF">
        <w:rPr>
          <w:rFonts w:hAnsi="宋体" w:hint="eastAsia"/>
          <w:sz w:val="21"/>
          <w:szCs w:val="21"/>
        </w:rPr>
        <w:t>流程自定义窗口中的下部分的区域是元素的属性编辑区域，在流程画布中选择某个元素，</w:t>
      </w:r>
      <w:proofErr w:type="gramStart"/>
      <w:r w:rsidRPr="00FB03EF">
        <w:rPr>
          <w:rFonts w:hAnsi="宋体" w:hint="eastAsia"/>
          <w:sz w:val="21"/>
          <w:szCs w:val="21"/>
        </w:rPr>
        <w:t>下方就</w:t>
      </w:r>
      <w:proofErr w:type="gramEnd"/>
      <w:r w:rsidRPr="00FB03EF">
        <w:rPr>
          <w:rFonts w:hAnsi="宋体" w:hint="eastAsia"/>
          <w:sz w:val="21"/>
          <w:szCs w:val="21"/>
        </w:rPr>
        <w:t>会显示它的属性。每个元素的属性是不相同的。</w:t>
      </w:r>
    </w:p>
    <w:p w:rsidR="00ED1490" w:rsidRPr="00AC3D10" w:rsidRDefault="00ED1490" w:rsidP="00ED1490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流</w:t>
      </w:r>
      <w:r>
        <w:rPr>
          <w:rFonts w:hAnsi="宋体" w:hint="eastAsia"/>
          <w:sz w:val="21"/>
          <w:szCs w:val="21"/>
        </w:rPr>
        <w:t>程属性，在流程画布的空白地方，单击鼠标，</w:t>
      </w:r>
      <w:proofErr w:type="gramStart"/>
      <w:r>
        <w:rPr>
          <w:rFonts w:hAnsi="宋体" w:hint="eastAsia"/>
          <w:sz w:val="21"/>
          <w:szCs w:val="21"/>
        </w:rPr>
        <w:t>下方就</w:t>
      </w:r>
      <w:proofErr w:type="gramEnd"/>
      <w:r>
        <w:rPr>
          <w:rFonts w:hAnsi="宋体" w:hint="eastAsia"/>
          <w:sz w:val="21"/>
          <w:szCs w:val="21"/>
        </w:rPr>
        <w:t>会显示流程的属性</w:t>
      </w:r>
      <w:r w:rsidRPr="00FB03EF">
        <w:rPr>
          <w:rFonts w:hAnsi="宋体" w:hint="eastAsia"/>
          <w:sz w:val="21"/>
          <w:szCs w:val="21"/>
        </w:rPr>
        <w:t>。</w:t>
      </w:r>
      <w:r w:rsidRPr="00FB03EF">
        <w:rPr>
          <w:rFonts w:hAnsi="宋体"/>
          <w:sz w:val="21"/>
          <w:szCs w:val="21"/>
        </w:rPr>
        <w:t>Name</w:t>
      </w:r>
      <w:r w:rsidRPr="00FB03EF">
        <w:rPr>
          <w:rFonts w:hAnsi="宋体" w:hint="eastAsia"/>
          <w:sz w:val="21"/>
          <w:szCs w:val="21"/>
        </w:rPr>
        <w:t>表示流程的名称，即在流程模板列表中显示的那个流程名称，是必</w:t>
      </w:r>
      <w:r>
        <w:rPr>
          <w:rFonts w:hAnsi="宋体" w:hint="eastAsia"/>
          <w:sz w:val="21"/>
          <w:szCs w:val="21"/>
        </w:rPr>
        <w:t>填</w:t>
      </w:r>
      <w:r w:rsidRPr="00FB03EF">
        <w:rPr>
          <w:rFonts w:hAnsi="宋体" w:hint="eastAsia"/>
          <w:sz w:val="21"/>
          <w:szCs w:val="21"/>
        </w:rPr>
        <w:t>项</w:t>
      </w:r>
      <w:r>
        <w:rPr>
          <w:rFonts w:hAnsi="宋体" w:hint="eastAsia"/>
          <w:sz w:val="21"/>
          <w:szCs w:val="21"/>
        </w:rPr>
        <w:t>。</w:t>
      </w:r>
    </w:p>
    <w:p w:rsidR="00ED1490" w:rsidRPr="00FB03EF" w:rsidRDefault="00ED1490" w:rsidP="00ED1490">
      <w:pPr>
        <w:pStyle w:val="a9"/>
        <w:ind w:left="1262" w:firstLineChars="0" w:firstLine="0"/>
        <w:jc w:val="both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325FB9F0" wp14:editId="1D6D07E7">
            <wp:extent cx="4598447" cy="389126"/>
            <wp:effectExtent l="19050" t="0" r="0" b="0"/>
            <wp:docPr id="75" name="图片 74" descr="Snap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1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99242" cy="38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C87D4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3-51</w:t>
      </w:r>
      <w:r w:rsidRPr="00FB03EF">
        <w:rPr>
          <w:rFonts w:hAnsi="宋体" w:hint="eastAsia"/>
          <w:sz w:val="21"/>
          <w:szCs w:val="21"/>
        </w:rPr>
        <w:t>流程属性</w:t>
      </w:r>
    </w:p>
    <w:p w:rsidR="00ED1490" w:rsidRDefault="00ED1490" w:rsidP="00ED1490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开始节点，开始节点的属性仅包含“名称”这一个属性，也只能修改名称。</w:t>
      </w:r>
    </w:p>
    <w:p w:rsidR="00ED1490" w:rsidRDefault="00ED1490" w:rsidP="00ED1490">
      <w:pPr>
        <w:pStyle w:val="a9"/>
        <w:numPr>
          <w:ilvl w:val="0"/>
          <w:numId w:val="15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连接线，</w:t>
      </w:r>
      <w:r>
        <w:rPr>
          <w:rFonts w:hAnsi="宋体" w:hint="eastAsia"/>
          <w:sz w:val="21"/>
          <w:szCs w:val="21"/>
        </w:rPr>
        <w:t>也叫路由名称可以自己定义，包括基本属性，事件，业务功能三项</w:t>
      </w:r>
    </w:p>
    <w:p w:rsidR="00ED1490" w:rsidRDefault="00ED1490" w:rsidP="00ED1490">
      <w:pPr>
        <w:pStyle w:val="a9"/>
        <w:numPr>
          <w:ilvl w:val="0"/>
          <w:numId w:val="29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基本属性，基本属性中包括名称</w:t>
      </w:r>
    </w:p>
    <w:p w:rsidR="00ED1490" w:rsidRDefault="00ED1490" w:rsidP="00ED1490">
      <w:pPr>
        <w:pStyle w:val="a9"/>
        <w:numPr>
          <w:ilvl w:val="0"/>
          <w:numId w:val="29"/>
        </w:numPr>
        <w:ind w:firstLineChars="0"/>
        <w:rPr>
          <w:rFonts w:hAnsi="宋体"/>
          <w:sz w:val="21"/>
          <w:szCs w:val="21"/>
        </w:rPr>
      </w:pPr>
      <w:r w:rsidRPr="000B2FCE">
        <w:rPr>
          <w:rFonts w:hAnsi="宋体" w:hint="eastAsia"/>
          <w:sz w:val="21"/>
          <w:szCs w:val="21"/>
        </w:rPr>
        <w:t>事件，事件是指流程在执行这个任务时执行的动作。就是通过这些事件，才能控制数据的完整性。</w:t>
      </w:r>
    </w:p>
    <w:p w:rsidR="00ED1490" w:rsidRDefault="00ED1490" w:rsidP="00ED1490">
      <w:pPr>
        <w:pStyle w:val="a9"/>
        <w:ind w:left="1691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Pr="00FB03EF">
        <w:rPr>
          <w:rFonts w:hAnsi="宋体" w:hint="eastAsia"/>
          <w:sz w:val="21"/>
          <w:szCs w:val="21"/>
        </w:rPr>
        <w:t>事件是指流程</w:t>
      </w:r>
      <w:r>
        <w:rPr>
          <w:rFonts w:hAnsi="宋体" w:hint="eastAsia"/>
          <w:sz w:val="21"/>
          <w:szCs w:val="21"/>
        </w:rPr>
        <w:t>进入这个路由</w:t>
      </w:r>
      <w:r w:rsidRPr="00FB03EF">
        <w:rPr>
          <w:rFonts w:hAnsi="宋体" w:hint="eastAsia"/>
          <w:sz w:val="21"/>
          <w:szCs w:val="21"/>
        </w:rPr>
        <w:t>时执行的事件。点击“事件”后，点击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按钮，在“事件名称”面板中会增加一个下拉菜单，在菜单中选择具体的事件</w:t>
      </w:r>
      <w:r>
        <w:rPr>
          <w:rFonts w:hAnsi="宋体" w:hint="eastAsia"/>
          <w:sz w:val="21"/>
          <w:szCs w:val="21"/>
        </w:rPr>
        <w:t>，在右侧输入参数名称，参数值保存即可</w:t>
      </w:r>
      <w:r w:rsidRPr="00FB03EF">
        <w:rPr>
          <w:rFonts w:hAnsi="宋体" w:hint="eastAsia"/>
          <w:sz w:val="21"/>
          <w:szCs w:val="21"/>
        </w:rPr>
        <w:t>。如果要删除某个事件，可以在“事件名称”中选择这个事件，然后点击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9543D3" w:rsidRDefault="00ED1490" w:rsidP="00ED1490">
      <w:pPr>
        <w:pStyle w:val="a9"/>
        <w:ind w:left="1691" w:firstLineChars="0" w:firstLine="0"/>
        <w:rPr>
          <w:rFonts w:hAnsi="宋体"/>
          <w:sz w:val="21"/>
          <w:szCs w:val="21"/>
        </w:rPr>
      </w:pPr>
    </w:p>
    <w:p w:rsidR="00ED1490" w:rsidRPr="006613EA" w:rsidRDefault="00ED1490" w:rsidP="00ED1490">
      <w:pPr>
        <w:pStyle w:val="a9"/>
        <w:ind w:left="1271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</w:t>
      </w:r>
      <w:r w:rsidRPr="00B34AFA">
        <w:rPr>
          <w:rFonts w:hAnsi="宋体"/>
          <w:noProof/>
          <w:sz w:val="21"/>
          <w:szCs w:val="21"/>
        </w:rPr>
        <w:drawing>
          <wp:inline distT="0" distB="0" distL="0" distR="0" wp14:anchorId="7AD4E8FA" wp14:editId="54FACAA3">
            <wp:extent cx="4474879" cy="2016867"/>
            <wp:effectExtent l="19050" t="0" r="1871" b="0"/>
            <wp:docPr id="180" name="图片 178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5653" cy="201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3-52</w:t>
      </w:r>
      <w:r w:rsidRPr="00FB03EF">
        <w:rPr>
          <w:rFonts w:hAnsi="宋体" w:hint="eastAsia"/>
          <w:sz w:val="21"/>
          <w:szCs w:val="21"/>
        </w:rPr>
        <w:t xml:space="preserve"> 连接线属性</w:t>
      </w:r>
    </w:p>
    <w:p w:rsidR="00ED1490" w:rsidRPr="00FB03EF" w:rsidRDefault="00ED1490" w:rsidP="00ED1490">
      <w:pPr>
        <w:pStyle w:val="a9"/>
        <w:numPr>
          <w:ilvl w:val="0"/>
          <w:numId w:val="16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任务属性，任务的属性包括“基本属性”，“事件”，“责任人”，“</w:t>
      </w:r>
      <w:r>
        <w:rPr>
          <w:rFonts w:hAnsi="宋体" w:hint="eastAsia"/>
          <w:sz w:val="21"/>
          <w:szCs w:val="21"/>
        </w:rPr>
        <w:t>委托人</w:t>
      </w:r>
      <w:r w:rsidRPr="00FB03EF">
        <w:rPr>
          <w:rFonts w:hAnsi="宋体" w:hint="eastAsia"/>
          <w:sz w:val="21"/>
          <w:szCs w:val="21"/>
        </w:rPr>
        <w:t>”，“</w:t>
      </w:r>
      <w:r>
        <w:rPr>
          <w:rFonts w:hAnsi="宋体" w:hint="eastAsia"/>
          <w:sz w:val="21"/>
          <w:szCs w:val="21"/>
        </w:rPr>
        <w:t>业务功能</w:t>
      </w:r>
      <w:r w:rsidRPr="00FB03EF">
        <w:rPr>
          <w:rFonts w:hAnsi="宋体" w:hint="eastAsia"/>
          <w:sz w:val="21"/>
          <w:szCs w:val="21"/>
        </w:rPr>
        <w:t>”，“控制策略”这</w:t>
      </w:r>
      <w:r>
        <w:rPr>
          <w:rFonts w:hAnsi="宋体" w:hint="eastAsia"/>
          <w:sz w:val="21"/>
          <w:szCs w:val="21"/>
        </w:rPr>
        <w:t>六</w:t>
      </w:r>
      <w:r w:rsidRPr="00FB03EF">
        <w:rPr>
          <w:rFonts w:hAnsi="宋体" w:hint="eastAsia"/>
          <w:sz w:val="21"/>
          <w:szCs w:val="21"/>
        </w:rPr>
        <w:t>项。</w:t>
      </w:r>
    </w:p>
    <w:p w:rsidR="00ED1490" w:rsidRDefault="00ED1490" w:rsidP="00ED1490">
      <w:pPr>
        <w:pStyle w:val="a9"/>
        <w:numPr>
          <w:ilvl w:val="0"/>
          <w:numId w:val="17"/>
        </w:numPr>
        <w:ind w:firstLineChars="0"/>
        <w:rPr>
          <w:rFonts w:hAnsi="宋体"/>
          <w:sz w:val="21"/>
          <w:szCs w:val="21"/>
        </w:rPr>
      </w:pPr>
      <w:r w:rsidRPr="00AC6706">
        <w:rPr>
          <w:rFonts w:hAnsi="宋体" w:hint="eastAsia"/>
          <w:sz w:val="21"/>
          <w:szCs w:val="21"/>
        </w:rPr>
        <w:t>基本属性，基本属性中包括名称</w:t>
      </w:r>
    </w:p>
    <w:p w:rsidR="00ED1490" w:rsidRPr="00FB03EF" w:rsidRDefault="00ED1490" w:rsidP="00ED1490">
      <w:pPr>
        <w:pStyle w:val="a9"/>
        <w:numPr>
          <w:ilvl w:val="0"/>
          <w:numId w:val="17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事件，事件是指流程在执行这个任务时执行的动作。就是通过这些事件，才能控制数据的完整性。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</w:t>
      </w:r>
      <w:r w:rsidRPr="00FB03EF">
        <w:rPr>
          <w:rFonts w:hAnsi="宋体" w:hint="eastAsia"/>
          <w:sz w:val="21"/>
          <w:szCs w:val="21"/>
        </w:rPr>
        <w:t>事件包括初始事件和结束事件。初始事件是指流程刚好流入这个任务节点时执行的事件，而结</w:t>
      </w:r>
      <w:r w:rsidRPr="00FB03EF">
        <w:rPr>
          <w:rFonts w:hAnsi="宋体" w:hint="eastAsia"/>
          <w:sz w:val="21"/>
          <w:szCs w:val="21"/>
        </w:rPr>
        <w:lastRenderedPageBreak/>
        <w:t>束事件是指这个任务节点结束，将要流向下一个节点时执行的事件。但是其中可以选择的具体事件都是相同的。点击“事件”后，然后选择“初始事件”还是“完成事件”后，点击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按钮，在“事件名称”面板中会增加一个下拉菜单，在菜单中选择具体的事件即可。如果要删除某个事件，可以在“事件名称”中选择这个事件，然后点击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 w:rsidRPr="00E375CC">
        <w:rPr>
          <w:rFonts w:hAnsi="宋体"/>
          <w:noProof/>
          <w:sz w:val="21"/>
          <w:szCs w:val="21"/>
        </w:rPr>
        <w:drawing>
          <wp:inline distT="0" distB="0" distL="0" distR="0" wp14:anchorId="343CA6CF" wp14:editId="15D813A4">
            <wp:extent cx="4072135" cy="2496065"/>
            <wp:effectExtent l="19050" t="0" r="4565" b="0"/>
            <wp:docPr id="187" name="图片 76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72233" cy="24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   </w:t>
      </w:r>
      <w:r w:rsidRPr="00FB03EF">
        <w:rPr>
          <w:rFonts w:hAnsi="宋体" w:hint="eastAsia"/>
          <w:sz w:val="21"/>
          <w:szCs w:val="21"/>
        </w:rPr>
        <w:t>图</w:t>
      </w:r>
      <w:r>
        <w:rPr>
          <w:rFonts w:hAnsi="宋体" w:hint="eastAsia"/>
          <w:sz w:val="21"/>
          <w:szCs w:val="21"/>
        </w:rPr>
        <w:t>3-53节点</w:t>
      </w:r>
      <w:r w:rsidRPr="00FB03EF">
        <w:rPr>
          <w:rFonts w:hAnsi="宋体" w:hint="eastAsia"/>
          <w:sz w:val="21"/>
          <w:szCs w:val="21"/>
        </w:rPr>
        <w:t>事件</w:t>
      </w:r>
    </w:p>
    <w:p w:rsidR="00ED1490" w:rsidRPr="00FB03EF" w:rsidRDefault="00ED1490" w:rsidP="00ED1490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责任人，责任人是为流程配置任务节点的处理人，可选的配置有四种，成员，角色，部门和自定义用户规则。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1D763626" wp14:editId="5B0812CA">
            <wp:extent cx="4454096" cy="2391033"/>
            <wp:effectExtent l="19050" t="0" r="3604" b="0"/>
            <wp:docPr id="79" name="图片 78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3786" cy="2390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3-54</w:t>
      </w:r>
      <w:r w:rsidRPr="00FB03EF">
        <w:rPr>
          <w:rFonts w:hAnsi="宋体" w:hint="eastAsia"/>
          <w:sz w:val="21"/>
          <w:szCs w:val="21"/>
        </w:rPr>
        <w:t>选择成员</w:t>
      </w:r>
    </w:p>
    <w:p w:rsidR="00ED1490" w:rsidRDefault="00ED1490" w:rsidP="00ED1490">
      <w:pPr>
        <w:pStyle w:val="a9"/>
        <w:numPr>
          <w:ilvl w:val="0"/>
          <w:numId w:val="22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选择成员后，点击右侧的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按钮，就会弹出“选择责任人”的窗口，且默认显示“成员”，在“成员”树中选择某个成员，双击或者点击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&gt;&gt;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按钮，这样就成功添加了成员。如果要删除某个成员，可以底部的面板中选择这个成员，然后点击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按钮。如果是在“选择责任人”窗口中未点击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之前就要去除已经选择的某个成员，可以在已选成员面板中，选择这个成员然后点击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&lt;&lt;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6613EA" w:rsidRDefault="00ED1490" w:rsidP="00ED1490">
      <w:pPr>
        <w:pStyle w:val="a9"/>
        <w:numPr>
          <w:ilvl w:val="0"/>
          <w:numId w:val="22"/>
        </w:numPr>
        <w:ind w:firstLineChars="0"/>
        <w:rPr>
          <w:rFonts w:hAnsi="宋体"/>
          <w:sz w:val="21"/>
          <w:szCs w:val="21"/>
        </w:rPr>
      </w:pPr>
      <w:r w:rsidRPr="006613EA">
        <w:rPr>
          <w:rFonts w:hAnsi="宋体" w:hint="eastAsia"/>
          <w:sz w:val="21"/>
          <w:szCs w:val="21"/>
        </w:rPr>
        <w:t>选择角色后，点击右侧的“添加”按钮，就会弹出“选择责任人”的窗口，且默认显示“角色”，在“角色”树中选择某个角色，双击或者点击“&gt;&gt;”按钮，然后点击“确定”</w:t>
      </w:r>
      <w:r w:rsidRPr="006613EA">
        <w:rPr>
          <w:rFonts w:hAnsi="宋体" w:hint="eastAsia"/>
          <w:sz w:val="21"/>
          <w:szCs w:val="21"/>
        </w:rPr>
        <w:lastRenderedPageBreak/>
        <w:t>按钮，这样就成功添加了角色。如果要删除某个角色，可以底部的面板中选择这个角色，然后点击“删除”按钮。如果是在“选择责任人”窗口中未点击“确定”之前就要去除已经选择的某个角色，可以在已选角色面板中，选择这个角色然后点击“&lt;&lt;”按钮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5FC5B80E" wp14:editId="3F32E7C6">
            <wp:extent cx="4734371" cy="2212031"/>
            <wp:effectExtent l="19050" t="0" r="9079" b="0"/>
            <wp:docPr id="80" name="图片 79" descr="Sn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3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5190" cy="221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</w:t>
      </w:r>
      <w:r w:rsidRPr="00FB03EF">
        <w:rPr>
          <w:rFonts w:hAnsi="宋体" w:hint="eastAsia"/>
          <w:sz w:val="21"/>
          <w:szCs w:val="21"/>
        </w:rPr>
        <w:t>图</w:t>
      </w:r>
      <w:r>
        <w:rPr>
          <w:rFonts w:hAnsi="宋体" w:hint="eastAsia"/>
          <w:sz w:val="21"/>
          <w:szCs w:val="21"/>
        </w:rPr>
        <w:t>3-55</w:t>
      </w:r>
      <w:r w:rsidRPr="00FB03EF">
        <w:rPr>
          <w:rFonts w:hAnsi="宋体" w:hint="eastAsia"/>
          <w:sz w:val="21"/>
          <w:szCs w:val="21"/>
        </w:rPr>
        <w:t xml:space="preserve"> 选择角色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1EF265FB" wp14:editId="543F19DC">
            <wp:extent cx="4440955" cy="2023348"/>
            <wp:effectExtent l="19050" t="0" r="0" b="0"/>
            <wp:docPr id="81" name="图片 80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9799" cy="202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3-56</w:t>
      </w:r>
      <w:r w:rsidRPr="00FB03EF">
        <w:rPr>
          <w:rFonts w:hAnsi="宋体" w:hint="eastAsia"/>
          <w:sz w:val="21"/>
          <w:szCs w:val="21"/>
        </w:rPr>
        <w:t>选择部门</w:t>
      </w:r>
    </w:p>
    <w:p w:rsidR="00ED1490" w:rsidRPr="00FB03EF" w:rsidRDefault="00ED1490" w:rsidP="00ED1490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选择部门后，点击右侧的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按钮，就会弹出“选择责任人”的窗口，且默认显示“部门”，在“部门”树中选择某个部门，双击或者点击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&gt;&gt;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按钮，这样就成功添加了部门。如果要删除某个部门，可以底部的面板中选择这个部门，然后点击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按钮。如果是在“选择责任人”窗口中未点击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确定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之前就要去除已经选择的某个部门，可以在已选部门面板中，选择这个部门然后点击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&lt;&lt;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FB03EF" w:rsidRDefault="00ED1490" w:rsidP="00ED1490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选择“自定义用户规则”后，点击这个单选框下方的面板中的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添加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按钮，会新增一行的内容，在其中输入类名称和参数值，点击回车键，这个内容就添加成功。流程在执行时就会使用输入的这个类来设置处理人。</w:t>
      </w:r>
    </w:p>
    <w:p w:rsidR="00ED1490" w:rsidRDefault="00ED1490" w:rsidP="00ED1490">
      <w:pPr>
        <w:pStyle w:val="a9"/>
        <w:numPr>
          <w:ilvl w:val="0"/>
          <w:numId w:val="19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在“选择责任人”窗口中也可以在“成员”，“角色”，“部门”中任意选择一个一种来设置责任人。</w:t>
      </w:r>
    </w:p>
    <w:p w:rsidR="00ED1490" w:rsidRDefault="00ED1490" w:rsidP="00ED1490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D71CAC">
        <w:rPr>
          <w:rFonts w:hAnsi="宋体" w:hint="eastAsia"/>
          <w:sz w:val="21"/>
          <w:szCs w:val="21"/>
        </w:rPr>
        <w:t>委托人，责任人有事不能完成任务可以选择委托人进行任务的完成，配置方式同责任人相同</w:t>
      </w:r>
      <w:r>
        <w:rPr>
          <w:rFonts w:hAnsi="宋体" w:hint="eastAsia"/>
          <w:sz w:val="21"/>
          <w:szCs w:val="21"/>
        </w:rPr>
        <w:t>。</w:t>
      </w:r>
    </w:p>
    <w:p w:rsidR="00ED1490" w:rsidRDefault="00ED1490" w:rsidP="00ED1490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业务功能，在节点上可以扩展功能，点击“维护”按钮，在弹出的添加功能界面能添</w:t>
      </w:r>
      <w:r>
        <w:rPr>
          <w:rFonts w:hAnsi="宋体" w:hint="eastAsia"/>
          <w:sz w:val="21"/>
          <w:szCs w:val="21"/>
        </w:rPr>
        <w:lastRenderedPageBreak/>
        <w:t>加按钮操作如图</w:t>
      </w:r>
    </w:p>
    <w:p w:rsidR="00ED1490" w:rsidRDefault="00ED1490" w:rsidP="00ED1490">
      <w:pPr>
        <w:pStyle w:val="a9"/>
        <w:ind w:left="1554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13CFF84C" wp14:editId="2C753A40">
            <wp:extent cx="4052502" cy="2551671"/>
            <wp:effectExtent l="19050" t="0" r="5148" b="0"/>
            <wp:docPr id="70" name="图片 69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5229" cy="255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057B0B" w:rsidRDefault="00ED1490" w:rsidP="00ED1490">
      <w:pPr>
        <w:pStyle w:val="a9"/>
        <w:ind w:left="1554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3-57业务功能设置</w:t>
      </w:r>
    </w:p>
    <w:p w:rsidR="00ED1490" w:rsidRPr="00D71CAC" w:rsidRDefault="00ED1490" w:rsidP="00ED1490">
      <w:pPr>
        <w:pStyle w:val="a9"/>
        <w:numPr>
          <w:ilvl w:val="0"/>
          <w:numId w:val="18"/>
        </w:numPr>
        <w:ind w:firstLineChars="0"/>
        <w:rPr>
          <w:rFonts w:hAnsi="宋体"/>
          <w:sz w:val="21"/>
          <w:szCs w:val="21"/>
        </w:rPr>
      </w:pPr>
      <w:r w:rsidRPr="00D71CAC">
        <w:rPr>
          <w:rFonts w:hAnsi="宋体" w:hint="eastAsia"/>
          <w:sz w:val="21"/>
          <w:szCs w:val="21"/>
        </w:rPr>
        <w:t>控制策略，每个任务节点，可能会出现多个处理人的情况，控制策略就是为了配置这种情况下，流程的处理方式。控制策略包括“任意人处理”和“所有人处理”，“任意人处理”是指所有的责任人中只要任意一个人处理后，流程就会往下流转。而“所有人处理”是表示所有的责任人都必须要处理后，才会往下流转。“是否选择候选人”是指在任务具有多个责任人时，可以指定某个特定的责任人来处理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/>
          <w:noProof/>
          <w:sz w:val="21"/>
          <w:szCs w:val="21"/>
        </w:rPr>
        <w:drawing>
          <wp:inline distT="0" distB="0" distL="0" distR="0" wp14:anchorId="28487D65" wp14:editId="7FFF64DA">
            <wp:extent cx="4542114" cy="2572396"/>
            <wp:effectExtent l="19050" t="0" r="0" b="0"/>
            <wp:docPr id="82" name="图片 81" descr="Sna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5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43454" cy="257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C87D4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 xml:space="preserve">                      </w:t>
      </w:r>
      <w:r w:rsidRPr="00FB03EF">
        <w:rPr>
          <w:rFonts w:hAnsi="宋体" w:hint="eastAsia"/>
          <w:sz w:val="21"/>
          <w:szCs w:val="21"/>
        </w:rPr>
        <w:t xml:space="preserve">图 </w:t>
      </w:r>
      <w:r>
        <w:rPr>
          <w:rFonts w:hAnsi="宋体" w:hint="eastAsia"/>
          <w:sz w:val="21"/>
          <w:szCs w:val="21"/>
        </w:rPr>
        <w:t>3-58</w:t>
      </w:r>
      <w:r w:rsidRPr="00FB03EF">
        <w:rPr>
          <w:rFonts w:hAnsi="宋体" w:hint="eastAsia"/>
          <w:sz w:val="21"/>
          <w:szCs w:val="21"/>
        </w:rPr>
        <w:t xml:space="preserve"> 控制策略</w:t>
      </w:r>
    </w:p>
    <w:p w:rsidR="00ED1490" w:rsidRPr="00FB03EF" w:rsidRDefault="00ED1490" w:rsidP="00ED1490">
      <w:pPr>
        <w:pStyle w:val="a9"/>
        <w:numPr>
          <w:ilvl w:val="0"/>
          <w:numId w:val="16"/>
        </w:numPr>
        <w:ind w:firstLineChars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结束节点，结束节点的属性只有名称这一项，当有多个结束节点时，需要修改结束节点的名称。</w:t>
      </w:r>
    </w:p>
    <w:p w:rsidR="00ED1490" w:rsidRPr="00FB03E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在以上操作都完成时，点击左上角的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部署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按钮，如果没有错误的话，就成功添加上了流程模板，且成功部署上。</w:t>
      </w:r>
    </w:p>
    <w:p w:rsidR="00ED1490" w:rsidRPr="00EF432D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注意：</w:t>
      </w:r>
    </w:p>
    <w:p w:rsidR="00ED1490" w:rsidRPr="00EF432D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流程必须仅有一个开始节点和至少一个结束节点</w:t>
      </w:r>
    </w:p>
    <w:p w:rsidR="00ED1490" w:rsidRPr="00EF432D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lastRenderedPageBreak/>
        <w:t>流程中的节点必须有连接线连接</w:t>
      </w:r>
    </w:p>
    <w:p w:rsidR="00ED1490" w:rsidRPr="00EF432D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EF432D">
        <w:rPr>
          <w:rFonts w:hAnsi="宋体" w:hint="eastAsia"/>
          <w:i/>
          <w:color w:val="FF0000"/>
          <w:sz w:val="21"/>
          <w:szCs w:val="21"/>
        </w:rPr>
        <w:t>流程中的节点不能出现名称重复（连接线不属于节点，可以重复）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部署成功后，在“流程模板管理”的列表中会显示这个模板的内容。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但是这个模板默认是“停用”状态的，将不会被任何地方引用。如果要启用这个模板，可以在“流程模板管理”中选择模板，然后点击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启用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相反地，如果要停用某个模板，可以选择模板后点击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停用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如果要对流程模板进行修改，可以在“流程模板管理”中选择这个模板，然后点击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修改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按钮，在弹出的“流程自定义”窗口中绘制了新的流程图后，点击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部署</w:t>
      </w:r>
      <w:r>
        <w:rPr>
          <w:rFonts w:hAnsi="宋体" w:hint="eastAsia"/>
          <w:sz w:val="21"/>
          <w:szCs w:val="21"/>
        </w:rPr>
        <w:t>”</w:t>
      </w:r>
      <w:r w:rsidRPr="00FB03EF">
        <w:rPr>
          <w:rFonts w:hAnsi="宋体" w:hint="eastAsia"/>
          <w:sz w:val="21"/>
          <w:szCs w:val="21"/>
        </w:rPr>
        <w:t>按钮。那么就会生成一个新的版本的流程模板。</w:t>
      </w:r>
    </w:p>
    <w:p w:rsidR="00ED1490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>
        <w:rPr>
          <w:rFonts w:hAnsi="宋体" w:hint="eastAsia"/>
          <w:sz w:val="21"/>
          <w:szCs w:val="21"/>
        </w:rPr>
        <w:t>这个模板的新版本和旧版本都能使用。</w:t>
      </w:r>
    </w:p>
    <w:p w:rsidR="00ED1490" w:rsidRPr="00FB03EF" w:rsidRDefault="00ED1490" w:rsidP="00ED1490">
      <w:pPr>
        <w:pStyle w:val="a9"/>
        <w:ind w:left="420" w:firstLineChars="0" w:firstLine="0"/>
        <w:rPr>
          <w:rFonts w:hAnsi="宋体"/>
          <w:sz w:val="21"/>
          <w:szCs w:val="21"/>
        </w:rPr>
      </w:pPr>
      <w:r w:rsidRPr="00FB03EF">
        <w:rPr>
          <w:rFonts w:hAnsi="宋体" w:hint="eastAsia"/>
          <w:sz w:val="21"/>
          <w:szCs w:val="21"/>
        </w:rPr>
        <w:t>如果要删除某个流程，可以在“流程模板管理”列表中选择这个模板，然后点击</w:t>
      </w:r>
      <w:r>
        <w:rPr>
          <w:rFonts w:hAnsi="宋体" w:hint="eastAsia"/>
          <w:sz w:val="21"/>
          <w:szCs w:val="21"/>
        </w:rPr>
        <w:t>“</w:t>
      </w:r>
      <w:r w:rsidRPr="00FB03EF">
        <w:rPr>
          <w:rFonts w:hAnsi="宋体" w:hint="eastAsia"/>
          <w:sz w:val="21"/>
          <w:szCs w:val="21"/>
        </w:rPr>
        <w:t>删除</w:t>
      </w:r>
      <w:r>
        <w:rPr>
          <w:rFonts w:hAnsi="宋体" w:hint="eastAsia"/>
          <w:sz w:val="21"/>
          <w:szCs w:val="21"/>
        </w:rPr>
        <w:t>”按钮。在弹出的删除确认框中点击</w:t>
      </w:r>
      <w:r w:rsidRPr="00FB03EF">
        <w:rPr>
          <w:rFonts w:hAnsi="宋体" w:hint="eastAsia"/>
          <w:sz w:val="21"/>
          <w:szCs w:val="21"/>
        </w:rPr>
        <w:t>是，就成功将这个模板删除掉。</w:t>
      </w:r>
    </w:p>
    <w:p w:rsidR="00ED1490" w:rsidRPr="008C0C9E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t>注意：</w:t>
      </w:r>
    </w:p>
    <w:p w:rsidR="00ED1490" w:rsidRPr="008C0C9E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t>模板如果已经发起过流程，将不允许被删除</w:t>
      </w:r>
    </w:p>
    <w:p w:rsidR="00ED1490" w:rsidRPr="008C0C9E" w:rsidRDefault="00ED1490" w:rsidP="00ED1490">
      <w:pPr>
        <w:pStyle w:val="a9"/>
        <w:ind w:left="420" w:firstLineChars="0" w:firstLine="0"/>
        <w:rPr>
          <w:rFonts w:hAnsi="宋体"/>
          <w:i/>
          <w:color w:val="FF0000"/>
          <w:sz w:val="21"/>
          <w:szCs w:val="21"/>
        </w:rPr>
      </w:pPr>
      <w:r w:rsidRPr="008C0C9E">
        <w:rPr>
          <w:rFonts w:hAnsi="宋体" w:hint="eastAsia"/>
          <w:i/>
          <w:color w:val="FF0000"/>
          <w:sz w:val="21"/>
          <w:szCs w:val="21"/>
        </w:rPr>
        <w:t>模板被引用，停用时需要先解除引用</w:t>
      </w:r>
    </w:p>
    <w:p w:rsidR="00ED1490" w:rsidRPr="00C87D4F" w:rsidRDefault="00ED1490" w:rsidP="00ED1490">
      <w:pPr>
        <w:pStyle w:val="a9"/>
        <w:ind w:left="1262" w:firstLineChars="0" w:firstLine="0"/>
        <w:rPr>
          <w:rFonts w:hAnsi="宋体"/>
          <w:sz w:val="21"/>
          <w:szCs w:val="21"/>
        </w:rPr>
      </w:pPr>
    </w:p>
    <w:p w:rsidR="00ED1490" w:rsidRDefault="00ED1490" w:rsidP="00ED1490">
      <w:pPr>
        <w:pStyle w:val="3"/>
      </w:pPr>
      <w:bookmarkStart w:id="16" w:name="_Toc19537726"/>
      <w:r>
        <w:rPr>
          <w:rFonts w:hint="eastAsia"/>
        </w:rPr>
        <w:t>文件柜管理</w:t>
      </w:r>
      <w:bookmarkEnd w:id="16"/>
    </w:p>
    <w:p w:rsidR="00ED1490" w:rsidRDefault="00234C82" w:rsidP="00ED1490">
      <w:r>
        <w:rPr>
          <w:rFonts w:hint="eastAsia"/>
        </w:rPr>
        <w:t>用于</w:t>
      </w:r>
      <w:r w:rsidR="00ED1490">
        <w:rPr>
          <w:rFonts w:hint="eastAsia"/>
        </w:rPr>
        <w:t>存放使用系统时上传下载的文件。</w:t>
      </w:r>
    </w:p>
    <w:p w:rsidR="00ED1490" w:rsidRDefault="00ED1490" w:rsidP="00ED1490">
      <w:r>
        <w:rPr>
          <w:noProof/>
        </w:rPr>
        <w:drawing>
          <wp:inline distT="0" distB="0" distL="0" distR="0" wp14:anchorId="03CD053F" wp14:editId="6B4EF3B6">
            <wp:extent cx="5486400" cy="28168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C82" w:rsidRDefault="00234C82" w:rsidP="00ED1490"/>
    <w:p w:rsidR="00234C82" w:rsidRDefault="00234C82" w:rsidP="00ED1490">
      <w:r>
        <w:rPr>
          <w:noProof/>
        </w:rPr>
        <w:lastRenderedPageBreak/>
        <w:drawing>
          <wp:inline distT="0" distB="0" distL="0" distR="0" wp14:anchorId="55452828" wp14:editId="16BB2F7B">
            <wp:extent cx="3371850" cy="33242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90" w:rsidRPr="004A54D2" w:rsidRDefault="00ED1490" w:rsidP="00ED1490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【增加】用于增加文件柜信息</w:t>
      </w:r>
      <w:r w:rsidR="00234C82">
        <w:rPr>
          <w:rFonts w:hint="eastAsia"/>
          <w:sz w:val="21"/>
          <w:szCs w:val="21"/>
        </w:rPr>
        <w:t>：输入名称和保存路径</w:t>
      </w:r>
      <w:r w:rsidR="00163D92">
        <w:rPr>
          <w:rFonts w:hint="eastAsia"/>
          <w:sz w:val="21"/>
          <w:szCs w:val="21"/>
        </w:rPr>
        <w:t>（</w:t>
      </w:r>
      <w:r w:rsidR="00163D92" w:rsidRPr="00700F61">
        <w:rPr>
          <w:rFonts w:hAnsi="宋体"/>
          <w:szCs w:val="24"/>
        </w:rPr>
        <w:t>服务器上有效的物理路径名称</w:t>
      </w:r>
      <w:r w:rsidR="00163D92">
        <w:rPr>
          <w:rFonts w:hint="eastAsia"/>
          <w:sz w:val="21"/>
          <w:szCs w:val="21"/>
        </w:rPr>
        <w:t>）</w:t>
      </w:r>
      <w:r w:rsidR="00234C82">
        <w:rPr>
          <w:rFonts w:hint="eastAsia"/>
          <w:sz w:val="21"/>
          <w:szCs w:val="21"/>
        </w:rPr>
        <w:t>，首选路径为默认保存路径。</w:t>
      </w:r>
    </w:p>
    <w:p w:rsidR="00ED1490" w:rsidRPr="004A54D2" w:rsidRDefault="00ED1490" w:rsidP="00ED1490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【修改】用于修改</w:t>
      </w:r>
      <w:r>
        <w:rPr>
          <w:rFonts w:hint="eastAsia"/>
          <w:sz w:val="21"/>
          <w:szCs w:val="21"/>
        </w:rPr>
        <w:t>文件柜信息</w:t>
      </w:r>
    </w:p>
    <w:p w:rsidR="00ED1490" w:rsidRPr="00C87D4F" w:rsidRDefault="00ED1490" w:rsidP="00ED1490">
      <w:r w:rsidRPr="004A54D2">
        <w:rPr>
          <w:rFonts w:hint="eastAsia"/>
          <w:sz w:val="21"/>
          <w:szCs w:val="21"/>
        </w:rPr>
        <w:t>【删除】用于删除</w:t>
      </w:r>
      <w:r>
        <w:rPr>
          <w:rFonts w:hint="eastAsia"/>
          <w:sz w:val="21"/>
          <w:szCs w:val="21"/>
        </w:rPr>
        <w:t>文件柜信息</w:t>
      </w:r>
    </w:p>
    <w:p w:rsidR="00ED1490" w:rsidRPr="00945466" w:rsidRDefault="00234C82" w:rsidP="001E6A40">
      <w:pPr>
        <w:rPr>
          <w:sz w:val="21"/>
          <w:szCs w:val="21"/>
        </w:rPr>
      </w:pPr>
      <w:r w:rsidRPr="00945466">
        <w:rPr>
          <w:rFonts w:hint="eastAsia"/>
          <w:sz w:val="21"/>
          <w:szCs w:val="21"/>
        </w:rPr>
        <w:t>可将某一个文件柜设置为首选路径。</w:t>
      </w:r>
    </w:p>
    <w:p w:rsidR="00ED1490" w:rsidRPr="006925A1" w:rsidRDefault="00ED1490" w:rsidP="001E6A40"/>
    <w:p w:rsidR="004C4101" w:rsidRPr="00721995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17" w:name="_Toc19537727"/>
      <w:r>
        <w:rPr>
          <w:rFonts w:ascii="黑体" w:eastAsia="黑体" w:hAnsi="黑体" w:hint="eastAsia"/>
          <w:b/>
        </w:rPr>
        <w:t>安全管理员操作说明</w:t>
      </w:r>
      <w:bookmarkEnd w:id="17"/>
    </w:p>
    <w:p w:rsidR="004C4101" w:rsidRPr="004A54D2" w:rsidRDefault="001E6A40" w:rsidP="004C4101">
      <w:pPr>
        <w:spacing w:line="360" w:lineRule="auto"/>
        <w:rPr>
          <w:sz w:val="21"/>
          <w:szCs w:val="21"/>
        </w:rPr>
      </w:pPr>
      <w:proofErr w:type="spellStart"/>
      <w:r w:rsidRPr="004A54D2">
        <w:rPr>
          <w:rFonts w:hint="eastAsia"/>
          <w:sz w:val="21"/>
          <w:szCs w:val="21"/>
        </w:rPr>
        <w:t>secAdmin</w:t>
      </w:r>
      <w:proofErr w:type="spellEnd"/>
      <w:r w:rsidRPr="004A54D2">
        <w:rPr>
          <w:rFonts w:hint="eastAsia"/>
          <w:sz w:val="21"/>
          <w:szCs w:val="21"/>
        </w:rPr>
        <w:t>登录，用于给用户分配具体的</w:t>
      </w:r>
      <w:r w:rsidR="00945466">
        <w:rPr>
          <w:rFonts w:hint="eastAsia"/>
          <w:sz w:val="21"/>
          <w:szCs w:val="21"/>
        </w:rPr>
        <w:t>模块权限、</w:t>
      </w:r>
      <w:r w:rsidRPr="004A54D2">
        <w:rPr>
          <w:rFonts w:hint="eastAsia"/>
          <w:sz w:val="21"/>
          <w:szCs w:val="21"/>
        </w:rPr>
        <w:t>操作权限</w:t>
      </w:r>
      <w:r w:rsidR="00611BCB">
        <w:rPr>
          <w:rFonts w:hint="eastAsia"/>
          <w:sz w:val="21"/>
          <w:szCs w:val="21"/>
        </w:rPr>
        <w:t>和查看普通用户的操作日志和登录日志。</w:t>
      </w:r>
    </w:p>
    <w:p w:rsidR="001E6A40" w:rsidRDefault="00236139" w:rsidP="001E6A40">
      <w:pPr>
        <w:pStyle w:val="3"/>
      </w:pPr>
      <w:bookmarkStart w:id="18" w:name="_Toc19537728"/>
      <w:r>
        <w:rPr>
          <w:rFonts w:hint="eastAsia"/>
        </w:rPr>
        <w:t>功能模块授权</w:t>
      </w:r>
      <w:bookmarkEnd w:id="18"/>
    </w:p>
    <w:p w:rsidR="009B1CFA" w:rsidRPr="00940DDC" w:rsidRDefault="009B1CFA" w:rsidP="009B1CFA">
      <w:pPr>
        <w:snapToGrid w:val="0"/>
        <w:spacing w:line="360" w:lineRule="auto"/>
        <w:ind w:firstLineChars="200" w:firstLine="480"/>
        <w:rPr>
          <w:rFonts w:hAnsi="宋体"/>
          <w:szCs w:val="24"/>
        </w:rPr>
      </w:pPr>
      <w:proofErr w:type="spellStart"/>
      <w:r w:rsidRPr="00940DDC">
        <w:rPr>
          <w:rFonts w:hAnsi="宋体" w:hint="eastAsia"/>
          <w:szCs w:val="24"/>
        </w:rPr>
        <w:t>secAdmin</w:t>
      </w:r>
      <w:proofErr w:type="spellEnd"/>
      <w:r w:rsidRPr="00940DDC">
        <w:rPr>
          <w:rFonts w:hAnsi="宋体" w:hint="eastAsia"/>
          <w:szCs w:val="24"/>
        </w:rPr>
        <w:t>登录，</w:t>
      </w:r>
      <w:r w:rsidRPr="007E27B3">
        <w:rPr>
          <w:rFonts w:hAnsi="宋体" w:hint="eastAsia"/>
          <w:szCs w:val="24"/>
        </w:rPr>
        <w:t>默认拥有配置系统管理员（将普通用户添加到系统管理员角色）、配置安全保密员（将普通用户添加安全保密员角色）、配置安全审计员（将普通用户添加到安全审计员角色）、密码策略管理、功能模块权限配置、查看普通用户登录日志、普通用户授权日志、查看普通用户操作日志、UI授权、数据授权</w:t>
      </w:r>
    </w:p>
    <w:p w:rsidR="009B1CFA" w:rsidRPr="00940DDC" w:rsidRDefault="009B1CFA" w:rsidP="009B1CFA">
      <w:pPr>
        <w:snapToGrid w:val="0"/>
        <w:spacing w:line="360" w:lineRule="auto"/>
        <w:ind w:firstLineChars="200" w:firstLine="480"/>
        <w:rPr>
          <w:rFonts w:hAnsi="宋体"/>
          <w:szCs w:val="24"/>
        </w:rPr>
      </w:pPr>
      <w:r w:rsidRPr="00940DDC">
        <w:rPr>
          <w:rFonts w:hAnsi="宋体" w:hint="eastAsia"/>
          <w:szCs w:val="24"/>
        </w:rPr>
        <w:t>保密安全管理员在系统内基于角色进行模块授权。</w:t>
      </w:r>
    </w:p>
    <w:p w:rsidR="009B1CFA" w:rsidRDefault="009B1CFA" w:rsidP="009B1CF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12FE2AC3" wp14:editId="3BBB2CBF">
            <wp:extent cx="5486400" cy="2952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CBE" w:rsidRPr="00532757" w:rsidRDefault="00356CBE" w:rsidP="00356CBE">
      <w:pPr>
        <w:ind w:firstLine="0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左侧是所有的角色信息，选择相应的角色，可以直接在下方搜索需要的权限名称，然后勾选，点击授权按钮，就可以在软件中出现该功能模块按钮，点击重置按钮，清除权限重新勾选</w:t>
      </w:r>
      <w:r>
        <w:rPr>
          <w:rFonts w:hint="eastAsia"/>
          <w:sz w:val="21"/>
          <w:szCs w:val="21"/>
        </w:rPr>
        <w:t>；对于新增加的功能，可以通过增加授权操作来实现。</w:t>
      </w:r>
    </w:p>
    <w:p w:rsidR="00356CBE" w:rsidRPr="00356CBE" w:rsidRDefault="00356CBE" w:rsidP="009B1CFA">
      <w:pPr>
        <w:spacing w:line="360" w:lineRule="auto"/>
      </w:pPr>
    </w:p>
    <w:p w:rsidR="009B1CFA" w:rsidRPr="00940DDC" w:rsidRDefault="009B1CFA" w:rsidP="00356CBE">
      <w:pPr>
        <w:pStyle w:val="3"/>
      </w:pPr>
      <w:bookmarkStart w:id="19" w:name="_Toc19537729"/>
      <w:r w:rsidRPr="00940DDC">
        <w:rPr>
          <w:rFonts w:hint="eastAsia"/>
        </w:rPr>
        <w:t>查看普通用户的登录日志、操作日志</w:t>
      </w:r>
      <w:bookmarkEnd w:id="19"/>
    </w:p>
    <w:p w:rsidR="00532757" w:rsidRDefault="009B1CFA" w:rsidP="00356CBE">
      <w:pPr>
        <w:spacing w:line="360" w:lineRule="auto"/>
        <w:rPr>
          <w:rFonts w:hAnsi="宋体"/>
        </w:rPr>
      </w:pPr>
      <w:r>
        <w:rPr>
          <w:noProof/>
        </w:rPr>
        <w:drawing>
          <wp:inline distT="0" distB="0" distL="0" distR="0" wp14:anchorId="062AC1BB" wp14:editId="3156DF8D">
            <wp:extent cx="5486400" cy="284416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BCB" w:rsidRPr="00356CBE" w:rsidRDefault="00611BCB" w:rsidP="00356CBE">
      <w:pPr>
        <w:spacing w:line="360" w:lineRule="auto"/>
        <w:rPr>
          <w:rFonts w:hAnsi="宋体"/>
        </w:rPr>
      </w:pPr>
      <w:r>
        <w:rPr>
          <w:rFonts w:hAnsi="宋体" w:hint="eastAsia"/>
        </w:rPr>
        <w:t>可查看普通用户的登录日志和操作日志，可根据时间、用户进行查询，可以将日志进行导出。</w:t>
      </w:r>
    </w:p>
    <w:p w:rsidR="004C4101" w:rsidRPr="00721995" w:rsidRDefault="004C4101" w:rsidP="000F0BAB">
      <w:pPr>
        <w:pStyle w:val="2"/>
        <w:spacing w:beforeLines="50" w:before="120" w:afterLines="50" w:after="120" w:line="360" w:lineRule="auto"/>
        <w:rPr>
          <w:rFonts w:ascii="黑体" w:eastAsia="黑体" w:hAnsi="黑体"/>
          <w:b/>
        </w:rPr>
      </w:pPr>
      <w:bookmarkStart w:id="20" w:name="_Toc19537730"/>
      <w:r>
        <w:rPr>
          <w:rFonts w:ascii="黑体" w:eastAsia="黑体" w:hAnsi="黑体" w:hint="eastAsia"/>
          <w:b/>
        </w:rPr>
        <w:t>审计管理员操作说明</w:t>
      </w:r>
      <w:bookmarkEnd w:id="20"/>
    </w:p>
    <w:p w:rsidR="004C4101" w:rsidRPr="004A54D2" w:rsidRDefault="006E0D07" w:rsidP="004C4101">
      <w:pPr>
        <w:spacing w:line="360" w:lineRule="auto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审计管理员</w:t>
      </w:r>
      <w:proofErr w:type="spellStart"/>
      <w:r w:rsidRPr="004A54D2">
        <w:rPr>
          <w:rFonts w:hint="eastAsia"/>
          <w:sz w:val="21"/>
          <w:szCs w:val="21"/>
        </w:rPr>
        <w:t>auditAdmin</w:t>
      </w:r>
      <w:proofErr w:type="spellEnd"/>
      <w:r w:rsidRPr="004A54D2">
        <w:rPr>
          <w:rFonts w:hint="eastAsia"/>
          <w:sz w:val="21"/>
          <w:szCs w:val="21"/>
        </w:rPr>
        <w:t>登录</w:t>
      </w:r>
      <w:r w:rsidR="00611BCB">
        <w:rPr>
          <w:rFonts w:hint="eastAsia"/>
          <w:sz w:val="21"/>
          <w:szCs w:val="21"/>
        </w:rPr>
        <w:t>，用于查看管理员的登录日志、授权日志、操作日志</w:t>
      </w:r>
      <w:r w:rsidR="007A6500">
        <w:rPr>
          <w:rFonts w:hint="eastAsia"/>
          <w:sz w:val="21"/>
          <w:szCs w:val="21"/>
        </w:rPr>
        <w:t>并可将日志导出为excel。</w:t>
      </w:r>
    </w:p>
    <w:p w:rsidR="006E0D07" w:rsidRDefault="006E0D07" w:rsidP="006E0D07">
      <w:pPr>
        <w:pStyle w:val="3"/>
      </w:pPr>
      <w:bookmarkStart w:id="21" w:name="_Toc19537731"/>
      <w:r>
        <w:rPr>
          <w:rFonts w:hint="eastAsia"/>
        </w:rPr>
        <w:lastRenderedPageBreak/>
        <w:t>登录日志查询</w:t>
      </w:r>
      <w:bookmarkEnd w:id="21"/>
    </w:p>
    <w:p w:rsidR="006E0D07" w:rsidRPr="004A54D2" w:rsidRDefault="006E0D07" w:rsidP="004A54D2">
      <w:pPr>
        <w:spacing w:line="360" w:lineRule="auto"/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选择登录日志查询sheet页，可以查看</w:t>
      </w:r>
      <w:r w:rsidR="00611BCB">
        <w:rPr>
          <w:rFonts w:hint="eastAsia"/>
          <w:sz w:val="21"/>
          <w:szCs w:val="21"/>
        </w:rPr>
        <w:t>管理员</w:t>
      </w:r>
      <w:r w:rsidRPr="004A54D2">
        <w:rPr>
          <w:rFonts w:hint="eastAsia"/>
          <w:sz w:val="21"/>
          <w:szCs w:val="21"/>
        </w:rPr>
        <w:t>的登录信息</w:t>
      </w:r>
    </w:p>
    <w:p w:rsidR="00AB121A" w:rsidRDefault="00AB121A" w:rsidP="00AB121A">
      <w:r>
        <w:rPr>
          <w:noProof/>
        </w:rPr>
        <w:drawing>
          <wp:inline distT="0" distB="0" distL="0" distR="0">
            <wp:extent cx="4927511" cy="3988904"/>
            <wp:effectExtent l="19050" t="0" r="6439" b="0"/>
            <wp:docPr id="29" name="图片 28" descr="Sna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4.jp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931569" cy="399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Default="006E0D07" w:rsidP="006E0D07">
      <w:pPr>
        <w:pStyle w:val="3"/>
      </w:pPr>
      <w:bookmarkStart w:id="22" w:name="_Toc19537732"/>
      <w:r>
        <w:rPr>
          <w:rFonts w:hint="eastAsia"/>
        </w:rPr>
        <w:t>授权日志查询</w:t>
      </w:r>
      <w:bookmarkEnd w:id="22"/>
    </w:p>
    <w:p w:rsidR="006E0D07" w:rsidRPr="004A54D2" w:rsidRDefault="006E0D07" w:rsidP="006E0D07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选择授权日志查询sheet页，可以查看</w:t>
      </w:r>
      <w:r w:rsidR="001F126D">
        <w:rPr>
          <w:rFonts w:hint="eastAsia"/>
          <w:sz w:val="21"/>
          <w:szCs w:val="21"/>
        </w:rPr>
        <w:t>用户</w:t>
      </w:r>
      <w:r w:rsidRPr="004A54D2">
        <w:rPr>
          <w:rFonts w:hint="eastAsia"/>
          <w:sz w:val="21"/>
          <w:szCs w:val="21"/>
        </w:rPr>
        <w:t>的授权信息</w:t>
      </w:r>
    </w:p>
    <w:p w:rsidR="00993AB9" w:rsidRDefault="00993AB9" w:rsidP="00993AB9">
      <w:r>
        <w:rPr>
          <w:noProof/>
        </w:rPr>
        <w:drawing>
          <wp:inline distT="0" distB="0" distL="0" distR="0">
            <wp:extent cx="5069785" cy="3617843"/>
            <wp:effectExtent l="19050" t="0" r="0" b="0"/>
            <wp:docPr id="31" name="图片 30" descr="Sn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1.jp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70586" cy="361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Default="006E0D07" w:rsidP="006E0D07"/>
    <w:p w:rsidR="006E0D07" w:rsidRDefault="006E0D07" w:rsidP="006E0D07">
      <w:pPr>
        <w:pStyle w:val="3"/>
      </w:pPr>
      <w:bookmarkStart w:id="23" w:name="_Toc19537733"/>
      <w:r>
        <w:rPr>
          <w:rFonts w:hint="eastAsia"/>
        </w:rPr>
        <w:t>操作日志查询</w:t>
      </w:r>
      <w:bookmarkEnd w:id="23"/>
    </w:p>
    <w:p w:rsidR="006E0D07" w:rsidRPr="004A54D2" w:rsidRDefault="006E0D07" w:rsidP="006E0D07">
      <w:pPr>
        <w:rPr>
          <w:sz w:val="21"/>
          <w:szCs w:val="21"/>
        </w:rPr>
      </w:pPr>
      <w:r w:rsidRPr="004A54D2">
        <w:rPr>
          <w:rFonts w:hint="eastAsia"/>
          <w:sz w:val="21"/>
          <w:szCs w:val="21"/>
        </w:rPr>
        <w:t>选择操作日志查询sheet页，可以查看</w:t>
      </w:r>
      <w:r w:rsidR="001F126D">
        <w:rPr>
          <w:rFonts w:hint="eastAsia"/>
          <w:sz w:val="21"/>
          <w:szCs w:val="21"/>
        </w:rPr>
        <w:t>用户</w:t>
      </w:r>
      <w:r w:rsidRPr="004A54D2">
        <w:rPr>
          <w:rFonts w:hint="eastAsia"/>
          <w:sz w:val="21"/>
          <w:szCs w:val="21"/>
        </w:rPr>
        <w:t>的操作信息</w:t>
      </w:r>
    </w:p>
    <w:p w:rsidR="00990277" w:rsidRDefault="00990277" w:rsidP="00990277">
      <w:r>
        <w:rPr>
          <w:noProof/>
        </w:rPr>
        <w:drawing>
          <wp:inline distT="0" distB="0" distL="0" distR="0">
            <wp:extent cx="4917385" cy="3995531"/>
            <wp:effectExtent l="19050" t="0" r="0" b="0"/>
            <wp:docPr id="87" name="图片 86" descr="Sn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2.jp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20006" cy="399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D07" w:rsidRPr="006E0D07" w:rsidRDefault="006E0D07" w:rsidP="00BF551C">
      <w:pPr>
        <w:ind w:firstLine="0"/>
      </w:pPr>
    </w:p>
    <w:sectPr w:rsidR="006E0D07" w:rsidRPr="006E0D07" w:rsidSect="00383D3C">
      <w:footerReference w:type="first" r:id="rId41"/>
      <w:pgSz w:w="11907" w:h="16840" w:code="9"/>
      <w:pgMar w:top="1418" w:right="1106" w:bottom="1361" w:left="1418" w:header="488" w:footer="981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668" w:rsidRDefault="00FF1668">
      <w:pPr>
        <w:spacing w:line="240" w:lineRule="auto"/>
      </w:pPr>
      <w:r>
        <w:separator/>
      </w:r>
    </w:p>
  </w:endnote>
  <w:endnote w:type="continuationSeparator" w:id="0">
    <w:p w:rsidR="00FF1668" w:rsidRDefault="00FF16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Default="0094752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47523" w:rsidRDefault="0094752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Pr="008B49BA" w:rsidRDefault="00947523" w:rsidP="00760D69">
    <w:pPr>
      <w:ind w:firstLineChars="50" w:firstLine="105"/>
      <w:jc w:val="center"/>
      <w:rPr>
        <w:sz w:val="21"/>
        <w:szCs w:val="21"/>
      </w:rPr>
    </w:pPr>
    <w:r w:rsidRPr="00272B24">
      <w:rPr>
        <w:sz w:val="21"/>
        <w:szCs w:val="21"/>
      </w:rPr>
      <w:t xml:space="preserve">- </w:t>
    </w:r>
    <w:r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Pr="00272B24">
      <w:rPr>
        <w:sz w:val="21"/>
        <w:szCs w:val="21"/>
      </w:rPr>
      <w:fldChar w:fldCharType="separate"/>
    </w:r>
    <w:r w:rsidR="007A5722">
      <w:rPr>
        <w:noProof/>
        <w:sz w:val="21"/>
        <w:szCs w:val="21"/>
      </w:rPr>
      <w:t>2</w:t>
    </w:r>
    <w:r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Pr="00760D69" w:rsidRDefault="00947523" w:rsidP="00760D69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 xml:space="preserve">                                       </w:t>
    </w:r>
    <w:r w:rsidRPr="00272B24">
      <w:rPr>
        <w:sz w:val="21"/>
        <w:szCs w:val="21"/>
      </w:rPr>
      <w:t xml:space="preserve">- </w:t>
    </w:r>
    <w:r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Pr="00272B24">
      <w:rPr>
        <w:sz w:val="21"/>
        <w:szCs w:val="21"/>
      </w:rPr>
      <w:fldChar w:fldCharType="separate"/>
    </w:r>
    <w:r w:rsidR="007A5722">
      <w:rPr>
        <w:noProof/>
        <w:sz w:val="21"/>
        <w:szCs w:val="21"/>
      </w:rPr>
      <w:t>1</w:t>
    </w:r>
    <w:r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Pr="00760D69" w:rsidRDefault="00947523" w:rsidP="00760D69">
    <w:pPr>
      <w:ind w:firstLine="0"/>
      <w:jc w:val="center"/>
      <w:rPr>
        <w:sz w:val="21"/>
        <w:szCs w:val="21"/>
      </w:rPr>
    </w:pPr>
    <w:r w:rsidRPr="00272B24">
      <w:rPr>
        <w:sz w:val="21"/>
        <w:szCs w:val="21"/>
      </w:rPr>
      <w:t xml:space="preserve">- </w:t>
    </w:r>
    <w:r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Pr="00272B24">
      <w:rPr>
        <w:sz w:val="21"/>
        <w:szCs w:val="21"/>
      </w:rPr>
      <w:fldChar w:fldCharType="separate"/>
    </w:r>
    <w:r w:rsidR="007A5722">
      <w:rPr>
        <w:noProof/>
        <w:sz w:val="21"/>
        <w:szCs w:val="21"/>
      </w:rPr>
      <w:t>3</w:t>
    </w:r>
    <w:r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668" w:rsidRDefault="00FF1668">
      <w:pPr>
        <w:spacing w:line="240" w:lineRule="auto"/>
      </w:pPr>
      <w:r>
        <w:separator/>
      </w:r>
    </w:p>
  </w:footnote>
  <w:footnote w:type="continuationSeparator" w:id="0">
    <w:p w:rsidR="00FF1668" w:rsidRDefault="00FF16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Pr="00A70EBA" w:rsidRDefault="00947523" w:rsidP="00760D69">
    <w:pPr>
      <w:pStyle w:val="a4"/>
      <w:tabs>
        <w:tab w:val="clear" w:pos="8640"/>
        <w:tab w:val="right" w:pos="9360"/>
      </w:tabs>
      <w:ind w:right="-5" w:firstLineChars="200" w:firstLine="720"/>
      <w:jc w:val="left"/>
    </w:pPr>
    <w:r>
      <w:rPr>
        <w:rFonts w:ascii="华文细黑" w:eastAsia="华文细黑" w:hAnsi="华文细黑"/>
        <w:color w:val="000000"/>
        <w:sz w:val="36"/>
        <w:szCs w:val="36"/>
      </w:rPr>
      <w:t xml:space="preserve">                                         </w:t>
    </w:r>
    <w:r>
      <w:rPr>
        <w:rFonts w:hint="eastAsia"/>
      </w:rPr>
      <w:t>系统管理</w:t>
    </w:r>
    <w:r w:rsidRPr="00246959">
      <w:rPr>
        <w:rFonts w:hint="eastAsia"/>
      </w:rPr>
      <w:t>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23" w:rsidRPr="00A70EBA" w:rsidRDefault="00947523" w:rsidP="00760D69">
    <w:pPr>
      <w:pStyle w:val="a4"/>
      <w:tabs>
        <w:tab w:val="clear" w:pos="8640"/>
        <w:tab w:val="right" w:pos="9360"/>
      </w:tabs>
      <w:ind w:right="-5" w:firstLineChars="200" w:firstLine="720"/>
      <w:jc w:val="left"/>
    </w:pPr>
    <w:r>
      <w:rPr>
        <w:rFonts w:ascii="华文细黑" w:eastAsia="华文细黑" w:hAnsi="华文细黑"/>
        <w:color w:val="000000"/>
        <w:sz w:val="36"/>
        <w:szCs w:val="36"/>
      </w:rPr>
      <w:t xml:space="preserve">                                          </w:t>
    </w:r>
    <w:r>
      <w:rPr>
        <w:rFonts w:hint="eastAsia"/>
      </w:rPr>
      <w:t>系统管理</w:t>
    </w:r>
    <w:r w:rsidRPr="00246959">
      <w:rPr>
        <w:rFonts w:hint="eastAsia"/>
      </w:rPr>
      <w:t>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5414A"/>
    <w:multiLevelType w:val="hybridMultilevel"/>
    <w:tmpl w:val="E880080E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>
    <w:nsid w:val="107637CA"/>
    <w:multiLevelType w:val="hybridMultilevel"/>
    <w:tmpl w:val="D92AD552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2">
    <w:nsid w:val="10972E30"/>
    <w:multiLevelType w:val="multilevel"/>
    <w:tmpl w:val="AD562AD4"/>
    <w:lvl w:ilvl="0">
      <w:start w:val="1"/>
      <w:numFmt w:val="decimal"/>
      <w:pStyle w:val="1"/>
      <w:suff w:val="space"/>
      <w:lvlText w:val="%1"/>
      <w:lvlJc w:val="left"/>
      <w:pPr>
        <w:ind w:left="-613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663" w:hanging="567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663" w:hanging="708"/>
      </w:pPr>
      <w:rPr>
        <w:rFonts w:hint="eastAsia"/>
        <w:b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521" w:hanging="850"/>
      </w:pPr>
      <w:rPr>
        <w:rFonts w:hint="eastAsia"/>
        <w:b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2647" w:hanging="1134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3214" w:hanging="1276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3781" w:hanging="1418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4489" w:hanging="1700"/>
      </w:pPr>
      <w:rPr>
        <w:rFonts w:hint="eastAsia"/>
      </w:rPr>
    </w:lvl>
  </w:abstractNum>
  <w:abstractNum w:abstractNumId="3">
    <w:nsid w:val="123A6BFC"/>
    <w:multiLevelType w:val="hybridMultilevel"/>
    <w:tmpl w:val="CC50A6CA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4">
    <w:nsid w:val="12CB2791"/>
    <w:multiLevelType w:val="hybridMultilevel"/>
    <w:tmpl w:val="34D6529A"/>
    <w:lvl w:ilvl="0" w:tplc="0409000B">
      <w:start w:val="1"/>
      <w:numFmt w:val="bullet"/>
      <w:lvlText w:val="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5">
    <w:nsid w:val="20330084"/>
    <w:multiLevelType w:val="hybridMultilevel"/>
    <w:tmpl w:val="724C6ACC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6">
    <w:nsid w:val="21C11CFC"/>
    <w:multiLevelType w:val="hybridMultilevel"/>
    <w:tmpl w:val="49C2F532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7">
    <w:nsid w:val="27551305"/>
    <w:multiLevelType w:val="hybridMultilevel"/>
    <w:tmpl w:val="D26899B4"/>
    <w:lvl w:ilvl="0" w:tplc="04090009">
      <w:start w:val="1"/>
      <w:numFmt w:val="bullet"/>
      <w:lvlText w:val=""/>
      <w:lvlJc w:val="left"/>
      <w:pPr>
        <w:ind w:left="16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1" w:hanging="420"/>
      </w:pPr>
      <w:rPr>
        <w:rFonts w:ascii="Wingdings" w:hAnsi="Wingdings" w:hint="default"/>
      </w:rPr>
    </w:lvl>
  </w:abstractNum>
  <w:abstractNum w:abstractNumId="8">
    <w:nsid w:val="289815A6"/>
    <w:multiLevelType w:val="hybridMultilevel"/>
    <w:tmpl w:val="81B09CB4"/>
    <w:lvl w:ilvl="0" w:tplc="0409000B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9">
    <w:nsid w:val="2A8862B6"/>
    <w:multiLevelType w:val="hybridMultilevel"/>
    <w:tmpl w:val="972E32EA"/>
    <w:lvl w:ilvl="0" w:tplc="04090009">
      <w:start w:val="1"/>
      <w:numFmt w:val="bullet"/>
      <w:lvlText w:val="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7" w:hanging="420"/>
      </w:pPr>
      <w:rPr>
        <w:rFonts w:ascii="Wingdings" w:hAnsi="Wingdings" w:hint="default"/>
      </w:rPr>
    </w:lvl>
  </w:abstractNum>
  <w:abstractNum w:abstractNumId="10">
    <w:nsid w:val="318D3273"/>
    <w:multiLevelType w:val="multilevel"/>
    <w:tmpl w:val="52BC52F6"/>
    <w:lvl w:ilvl="0">
      <w:start w:val="1"/>
      <w:numFmt w:val="none"/>
      <w:pStyle w:val="B2"/>
      <w:lvlText w:val="附录A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pStyle w:val="B2"/>
      <w:lvlText w:val="A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pStyle w:val="B3"/>
      <w:lvlText w:val="A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pStyle w:val="B4"/>
      <w:lvlText w:val="A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pStyle w:val="B5"/>
      <w:lvlText w:val="A%1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1">
    <w:nsid w:val="4BA9595B"/>
    <w:multiLevelType w:val="hybridMultilevel"/>
    <w:tmpl w:val="9AA07288"/>
    <w:lvl w:ilvl="0" w:tplc="811465E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4DB01548"/>
    <w:multiLevelType w:val="hybridMultilevel"/>
    <w:tmpl w:val="1C38E13A"/>
    <w:lvl w:ilvl="0" w:tplc="04090001">
      <w:start w:val="1"/>
      <w:numFmt w:val="bullet"/>
      <w:lvlText w:val=""/>
      <w:lvlJc w:val="left"/>
      <w:pPr>
        <w:ind w:left="13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14" w:hanging="420"/>
      </w:pPr>
      <w:rPr>
        <w:rFonts w:ascii="Wingdings" w:hAnsi="Wingdings" w:hint="default"/>
      </w:rPr>
    </w:lvl>
  </w:abstractNum>
  <w:abstractNum w:abstractNumId="13">
    <w:nsid w:val="505469DE"/>
    <w:multiLevelType w:val="hybridMultilevel"/>
    <w:tmpl w:val="9B0CC9E8"/>
    <w:lvl w:ilvl="0" w:tplc="0409000B">
      <w:start w:val="1"/>
      <w:numFmt w:val="bullet"/>
      <w:lvlText w:val="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4">
    <w:nsid w:val="567B028E"/>
    <w:multiLevelType w:val="hybridMultilevel"/>
    <w:tmpl w:val="533EE07A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5">
    <w:nsid w:val="58807DCB"/>
    <w:multiLevelType w:val="hybridMultilevel"/>
    <w:tmpl w:val="46161706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6">
    <w:nsid w:val="5CFE5548"/>
    <w:multiLevelType w:val="multilevel"/>
    <w:tmpl w:val="5C78D764"/>
    <w:lvl w:ilvl="0">
      <w:start w:val="1"/>
      <w:numFmt w:val="lowerLetter"/>
      <w:pStyle w:val="a"/>
      <w:lvlText w:val="%1)"/>
      <w:lvlJc w:val="left"/>
      <w:pPr>
        <w:tabs>
          <w:tab w:val="num" w:pos="907"/>
        </w:tabs>
        <w:ind w:left="425" w:firstLine="482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2929"/>
        </w:tabs>
        <w:ind w:left="2929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073"/>
        </w:tabs>
        <w:ind w:left="3073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3217"/>
        </w:tabs>
        <w:ind w:left="3217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361"/>
        </w:tabs>
        <w:ind w:left="3361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05"/>
        </w:tabs>
        <w:ind w:left="3505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649"/>
        </w:tabs>
        <w:ind w:left="3649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793"/>
        </w:tabs>
        <w:ind w:left="3793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3937"/>
        </w:tabs>
        <w:ind w:left="3937" w:hanging="1584"/>
      </w:pPr>
      <w:rPr>
        <w:rFonts w:hint="eastAsia"/>
      </w:rPr>
    </w:lvl>
  </w:abstractNum>
  <w:abstractNum w:abstractNumId="17">
    <w:nsid w:val="621B641A"/>
    <w:multiLevelType w:val="hybridMultilevel"/>
    <w:tmpl w:val="EE4C6004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8">
    <w:nsid w:val="6AC55147"/>
    <w:multiLevelType w:val="hybridMultilevel"/>
    <w:tmpl w:val="640A6AB4"/>
    <w:lvl w:ilvl="0" w:tplc="04090009">
      <w:start w:val="1"/>
      <w:numFmt w:val="bullet"/>
      <w:lvlText w:val=""/>
      <w:lvlJc w:val="left"/>
      <w:pPr>
        <w:ind w:left="18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8" w:hanging="420"/>
      </w:pPr>
      <w:rPr>
        <w:rFonts w:ascii="Wingdings" w:hAnsi="Wingdings" w:hint="default"/>
      </w:rPr>
    </w:lvl>
  </w:abstractNum>
  <w:abstractNum w:abstractNumId="19">
    <w:nsid w:val="71BF0201"/>
    <w:multiLevelType w:val="hybridMultilevel"/>
    <w:tmpl w:val="141A7AEA"/>
    <w:lvl w:ilvl="0" w:tplc="0409000B">
      <w:start w:val="1"/>
      <w:numFmt w:val="bullet"/>
      <w:lvlText w:val=""/>
      <w:lvlJc w:val="left"/>
      <w:pPr>
        <w:ind w:left="16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2" w:hanging="420"/>
      </w:pPr>
      <w:rPr>
        <w:rFonts w:ascii="Wingdings" w:hAnsi="Wingdings" w:hint="default"/>
      </w:rPr>
    </w:lvl>
  </w:abstractNum>
  <w:abstractNum w:abstractNumId="20">
    <w:nsid w:val="73210623"/>
    <w:multiLevelType w:val="hybridMultilevel"/>
    <w:tmpl w:val="714E2864"/>
    <w:lvl w:ilvl="0" w:tplc="0409000B">
      <w:start w:val="1"/>
      <w:numFmt w:val="bullet"/>
      <w:lvlText w:val="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59" w:hanging="420"/>
      </w:pPr>
      <w:rPr>
        <w:rFonts w:ascii="Wingdings" w:hAnsi="Wingdings" w:hint="default"/>
      </w:rPr>
    </w:lvl>
  </w:abstractNum>
  <w:abstractNum w:abstractNumId="21">
    <w:nsid w:val="7D35367A"/>
    <w:multiLevelType w:val="hybridMultilevel"/>
    <w:tmpl w:val="3D846CE4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9"/>
  </w:num>
  <w:num w:numId="5">
    <w:abstractNumId w:val="10"/>
  </w:num>
  <w:num w:numId="6">
    <w:abstractNumId w:val="5"/>
  </w:num>
  <w:num w:numId="7">
    <w:abstractNumId w:val="3"/>
  </w:num>
  <w:num w:numId="8">
    <w:abstractNumId w:val="1"/>
  </w:num>
  <w:num w:numId="9">
    <w:abstractNumId w:val="15"/>
  </w:num>
  <w:num w:numId="10">
    <w:abstractNumId w:val="14"/>
  </w:num>
  <w:num w:numId="11">
    <w:abstractNumId w:val="4"/>
  </w:num>
  <w:num w:numId="12">
    <w:abstractNumId w:val="13"/>
  </w:num>
  <w:num w:numId="13">
    <w:abstractNumId w:val="16"/>
  </w:num>
  <w:num w:numId="14">
    <w:abstractNumId w:val="0"/>
  </w:num>
  <w:num w:numId="15">
    <w:abstractNumId w:val="6"/>
  </w:num>
  <w:num w:numId="16">
    <w:abstractNumId w:val="20"/>
  </w:num>
  <w:num w:numId="17">
    <w:abstractNumId w:val="18"/>
  </w:num>
  <w:num w:numId="18">
    <w:abstractNumId w:val="9"/>
  </w:num>
  <w:num w:numId="19">
    <w:abstractNumId w:val="17"/>
  </w:num>
  <w:num w:numId="20">
    <w:abstractNumId w:val="8"/>
  </w:num>
  <w:num w:numId="21">
    <w:abstractNumId w:val="21"/>
  </w:num>
  <w:num w:numId="22">
    <w:abstractNumId w:val="12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7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01"/>
    <w:rsid w:val="000045EE"/>
    <w:rsid w:val="000050B0"/>
    <w:rsid w:val="000227B5"/>
    <w:rsid w:val="00026547"/>
    <w:rsid w:val="00026DAE"/>
    <w:rsid w:val="00027415"/>
    <w:rsid w:val="00034DD9"/>
    <w:rsid w:val="000400A0"/>
    <w:rsid w:val="00041F17"/>
    <w:rsid w:val="00042380"/>
    <w:rsid w:val="000433EB"/>
    <w:rsid w:val="00047A38"/>
    <w:rsid w:val="00047F4E"/>
    <w:rsid w:val="0005567F"/>
    <w:rsid w:val="00055D86"/>
    <w:rsid w:val="00057B0B"/>
    <w:rsid w:val="00065CFB"/>
    <w:rsid w:val="000715D4"/>
    <w:rsid w:val="000726B1"/>
    <w:rsid w:val="00080CB4"/>
    <w:rsid w:val="00083B7E"/>
    <w:rsid w:val="000859CC"/>
    <w:rsid w:val="00095276"/>
    <w:rsid w:val="00096852"/>
    <w:rsid w:val="000A2E87"/>
    <w:rsid w:val="000A51DB"/>
    <w:rsid w:val="000B2FCE"/>
    <w:rsid w:val="000B39D7"/>
    <w:rsid w:val="000C3026"/>
    <w:rsid w:val="000C36E1"/>
    <w:rsid w:val="000D0439"/>
    <w:rsid w:val="000F0BAB"/>
    <w:rsid w:val="000F0CD3"/>
    <w:rsid w:val="000F1C18"/>
    <w:rsid w:val="000F56C7"/>
    <w:rsid w:val="000F7339"/>
    <w:rsid w:val="001022E5"/>
    <w:rsid w:val="00107998"/>
    <w:rsid w:val="00114953"/>
    <w:rsid w:val="001166A0"/>
    <w:rsid w:val="00116894"/>
    <w:rsid w:val="00116C19"/>
    <w:rsid w:val="00116EA9"/>
    <w:rsid w:val="00117691"/>
    <w:rsid w:val="00117C67"/>
    <w:rsid w:val="00125824"/>
    <w:rsid w:val="0012748B"/>
    <w:rsid w:val="001301AF"/>
    <w:rsid w:val="0013230D"/>
    <w:rsid w:val="00133FDA"/>
    <w:rsid w:val="00135D24"/>
    <w:rsid w:val="00140165"/>
    <w:rsid w:val="00147B06"/>
    <w:rsid w:val="00152807"/>
    <w:rsid w:val="001635A4"/>
    <w:rsid w:val="00163C13"/>
    <w:rsid w:val="00163D92"/>
    <w:rsid w:val="001646F4"/>
    <w:rsid w:val="00165B42"/>
    <w:rsid w:val="00173982"/>
    <w:rsid w:val="001901B0"/>
    <w:rsid w:val="001914EA"/>
    <w:rsid w:val="00196A50"/>
    <w:rsid w:val="001A4389"/>
    <w:rsid w:val="001A5434"/>
    <w:rsid w:val="001A5C5D"/>
    <w:rsid w:val="001B0BA6"/>
    <w:rsid w:val="001B13E3"/>
    <w:rsid w:val="001B265D"/>
    <w:rsid w:val="001D0447"/>
    <w:rsid w:val="001D10FF"/>
    <w:rsid w:val="001D3680"/>
    <w:rsid w:val="001D7ED6"/>
    <w:rsid w:val="001E434F"/>
    <w:rsid w:val="001E6A40"/>
    <w:rsid w:val="001F126D"/>
    <w:rsid w:val="001F6248"/>
    <w:rsid w:val="00205BFA"/>
    <w:rsid w:val="00206167"/>
    <w:rsid w:val="0020683C"/>
    <w:rsid w:val="00212D9E"/>
    <w:rsid w:val="00225422"/>
    <w:rsid w:val="002263CA"/>
    <w:rsid w:val="00227BB5"/>
    <w:rsid w:val="002324E8"/>
    <w:rsid w:val="00234C82"/>
    <w:rsid w:val="00236139"/>
    <w:rsid w:val="00237EB0"/>
    <w:rsid w:val="00240D95"/>
    <w:rsid w:val="00240FAE"/>
    <w:rsid w:val="002415BE"/>
    <w:rsid w:val="00244F70"/>
    <w:rsid w:val="002458D6"/>
    <w:rsid w:val="0025023E"/>
    <w:rsid w:val="00250895"/>
    <w:rsid w:val="00254DFB"/>
    <w:rsid w:val="00256F68"/>
    <w:rsid w:val="00267D7E"/>
    <w:rsid w:val="00267E05"/>
    <w:rsid w:val="00273F24"/>
    <w:rsid w:val="002776C2"/>
    <w:rsid w:val="0028000F"/>
    <w:rsid w:val="00285868"/>
    <w:rsid w:val="00287DAA"/>
    <w:rsid w:val="0029132A"/>
    <w:rsid w:val="002A1060"/>
    <w:rsid w:val="002A5EA8"/>
    <w:rsid w:val="002A78CC"/>
    <w:rsid w:val="002B2AE4"/>
    <w:rsid w:val="002B2B52"/>
    <w:rsid w:val="002B37CA"/>
    <w:rsid w:val="002B5267"/>
    <w:rsid w:val="002B529C"/>
    <w:rsid w:val="002B678F"/>
    <w:rsid w:val="002B7942"/>
    <w:rsid w:val="002C7F47"/>
    <w:rsid w:val="002D4E10"/>
    <w:rsid w:val="002D77B8"/>
    <w:rsid w:val="002E2152"/>
    <w:rsid w:val="002E3721"/>
    <w:rsid w:val="002E402D"/>
    <w:rsid w:val="002E4645"/>
    <w:rsid w:val="002E607F"/>
    <w:rsid w:val="002E7356"/>
    <w:rsid w:val="002F21C6"/>
    <w:rsid w:val="002F7F95"/>
    <w:rsid w:val="00303553"/>
    <w:rsid w:val="00304E29"/>
    <w:rsid w:val="00304F86"/>
    <w:rsid w:val="003057E4"/>
    <w:rsid w:val="00306ABE"/>
    <w:rsid w:val="003075C4"/>
    <w:rsid w:val="00310F10"/>
    <w:rsid w:val="00310FAD"/>
    <w:rsid w:val="00312B6F"/>
    <w:rsid w:val="003143D2"/>
    <w:rsid w:val="00314C47"/>
    <w:rsid w:val="0031583C"/>
    <w:rsid w:val="00320188"/>
    <w:rsid w:val="00321F21"/>
    <w:rsid w:val="00322D7B"/>
    <w:rsid w:val="0032755A"/>
    <w:rsid w:val="00332C87"/>
    <w:rsid w:val="00333D33"/>
    <w:rsid w:val="003344C7"/>
    <w:rsid w:val="003348A8"/>
    <w:rsid w:val="00335471"/>
    <w:rsid w:val="00336259"/>
    <w:rsid w:val="0035005C"/>
    <w:rsid w:val="00356CBE"/>
    <w:rsid w:val="00360C73"/>
    <w:rsid w:val="00363C35"/>
    <w:rsid w:val="00366B59"/>
    <w:rsid w:val="0036757D"/>
    <w:rsid w:val="0036770C"/>
    <w:rsid w:val="00373F2F"/>
    <w:rsid w:val="00374F2F"/>
    <w:rsid w:val="0037682F"/>
    <w:rsid w:val="00381294"/>
    <w:rsid w:val="00381888"/>
    <w:rsid w:val="00381E4B"/>
    <w:rsid w:val="00382448"/>
    <w:rsid w:val="00382D42"/>
    <w:rsid w:val="00383D3C"/>
    <w:rsid w:val="00385A08"/>
    <w:rsid w:val="00391C1F"/>
    <w:rsid w:val="00395B0A"/>
    <w:rsid w:val="003A0077"/>
    <w:rsid w:val="003A1FC6"/>
    <w:rsid w:val="003A38C5"/>
    <w:rsid w:val="003A3FBC"/>
    <w:rsid w:val="003B0459"/>
    <w:rsid w:val="003B0BC2"/>
    <w:rsid w:val="003B7207"/>
    <w:rsid w:val="003C2C68"/>
    <w:rsid w:val="003D0C17"/>
    <w:rsid w:val="003D24AE"/>
    <w:rsid w:val="003D408A"/>
    <w:rsid w:val="003D5958"/>
    <w:rsid w:val="003D77D5"/>
    <w:rsid w:val="003E2840"/>
    <w:rsid w:val="003E367C"/>
    <w:rsid w:val="003E583D"/>
    <w:rsid w:val="003F0376"/>
    <w:rsid w:val="003F6C56"/>
    <w:rsid w:val="00400BE3"/>
    <w:rsid w:val="00404962"/>
    <w:rsid w:val="00404D00"/>
    <w:rsid w:val="00406CB0"/>
    <w:rsid w:val="00414435"/>
    <w:rsid w:val="004212D5"/>
    <w:rsid w:val="0042684C"/>
    <w:rsid w:val="004336C5"/>
    <w:rsid w:val="00434412"/>
    <w:rsid w:val="00437575"/>
    <w:rsid w:val="00440C92"/>
    <w:rsid w:val="00443D42"/>
    <w:rsid w:val="00444008"/>
    <w:rsid w:val="00444A33"/>
    <w:rsid w:val="00451EA3"/>
    <w:rsid w:val="00461A21"/>
    <w:rsid w:val="00463C86"/>
    <w:rsid w:val="00466224"/>
    <w:rsid w:val="004666B3"/>
    <w:rsid w:val="00472014"/>
    <w:rsid w:val="00473DC3"/>
    <w:rsid w:val="00475A60"/>
    <w:rsid w:val="004808DA"/>
    <w:rsid w:val="00483219"/>
    <w:rsid w:val="00484D8B"/>
    <w:rsid w:val="00485ED9"/>
    <w:rsid w:val="00490792"/>
    <w:rsid w:val="00490BB9"/>
    <w:rsid w:val="00492ACB"/>
    <w:rsid w:val="004938F5"/>
    <w:rsid w:val="00494FA0"/>
    <w:rsid w:val="00497F69"/>
    <w:rsid w:val="004A0DDE"/>
    <w:rsid w:val="004A426C"/>
    <w:rsid w:val="004A44FA"/>
    <w:rsid w:val="004A4AC0"/>
    <w:rsid w:val="004A54D2"/>
    <w:rsid w:val="004B6078"/>
    <w:rsid w:val="004C0A0B"/>
    <w:rsid w:val="004C1A45"/>
    <w:rsid w:val="004C2BC0"/>
    <w:rsid w:val="004C3CBD"/>
    <w:rsid w:val="004C4101"/>
    <w:rsid w:val="004C514B"/>
    <w:rsid w:val="004C60F0"/>
    <w:rsid w:val="004D16ED"/>
    <w:rsid w:val="004D3720"/>
    <w:rsid w:val="004D47F0"/>
    <w:rsid w:val="004E0810"/>
    <w:rsid w:val="004E09FE"/>
    <w:rsid w:val="004E17F3"/>
    <w:rsid w:val="004E1EDB"/>
    <w:rsid w:val="004F304D"/>
    <w:rsid w:val="00500FB1"/>
    <w:rsid w:val="005047AD"/>
    <w:rsid w:val="00514DE6"/>
    <w:rsid w:val="005157D9"/>
    <w:rsid w:val="00516019"/>
    <w:rsid w:val="005209DE"/>
    <w:rsid w:val="00522418"/>
    <w:rsid w:val="0052678B"/>
    <w:rsid w:val="00530CDA"/>
    <w:rsid w:val="00532757"/>
    <w:rsid w:val="00533D8C"/>
    <w:rsid w:val="00536A25"/>
    <w:rsid w:val="0053738E"/>
    <w:rsid w:val="00540645"/>
    <w:rsid w:val="00540CFC"/>
    <w:rsid w:val="00543CA4"/>
    <w:rsid w:val="00545C5C"/>
    <w:rsid w:val="00554486"/>
    <w:rsid w:val="005561FA"/>
    <w:rsid w:val="00556FCB"/>
    <w:rsid w:val="00562172"/>
    <w:rsid w:val="0056323B"/>
    <w:rsid w:val="0057044E"/>
    <w:rsid w:val="005708EC"/>
    <w:rsid w:val="005719A7"/>
    <w:rsid w:val="0057474F"/>
    <w:rsid w:val="00580ADD"/>
    <w:rsid w:val="00586368"/>
    <w:rsid w:val="005919B2"/>
    <w:rsid w:val="00592165"/>
    <w:rsid w:val="005948EF"/>
    <w:rsid w:val="005A0F2C"/>
    <w:rsid w:val="005A5477"/>
    <w:rsid w:val="005A776D"/>
    <w:rsid w:val="005B0209"/>
    <w:rsid w:val="005B275D"/>
    <w:rsid w:val="005B2CA8"/>
    <w:rsid w:val="005B5C8B"/>
    <w:rsid w:val="005C20E2"/>
    <w:rsid w:val="005C661F"/>
    <w:rsid w:val="005D1424"/>
    <w:rsid w:val="005D15DF"/>
    <w:rsid w:val="005D27B0"/>
    <w:rsid w:val="005D28E2"/>
    <w:rsid w:val="005E06B0"/>
    <w:rsid w:val="005E431B"/>
    <w:rsid w:val="005F7B7E"/>
    <w:rsid w:val="00601DDA"/>
    <w:rsid w:val="006052C2"/>
    <w:rsid w:val="00605ED2"/>
    <w:rsid w:val="00606D20"/>
    <w:rsid w:val="0060732A"/>
    <w:rsid w:val="0061087E"/>
    <w:rsid w:val="00611BCB"/>
    <w:rsid w:val="00612C60"/>
    <w:rsid w:val="0061318C"/>
    <w:rsid w:val="00614BDE"/>
    <w:rsid w:val="00617711"/>
    <w:rsid w:val="00617A60"/>
    <w:rsid w:val="006205E7"/>
    <w:rsid w:val="00631E41"/>
    <w:rsid w:val="00634116"/>
    <w:rsid w:val="00637263"/>
    <w:rsid w:val="00644A5D"/>
    <w:rsid w:val="006478B9"/>
    <w:rsid w:val="006479CA"/>
    <w:rsid w:val="00647AB0"/>
    <w:rsid w:val="006613EA"/>
    <w:rsid w:val="00666AB3"/>
    <w:rsid w:val="00666D7F"/>
    <w:rsid w:val="006725C3"/>
    <w:rsid w:val="00675D8F"/>
    <w:rsid w:val="006765F0"/>
    <w:rsid w:val="0067736B"/>
    <w:rsid w:val="00677950"/>
    <w:rsid w:val="00680E3E"/>
    <w:rsid w:val="006812CE"/>
    <w:rsid w:val="00682E9B"/>
    <w:rsid w:val="00690460"/>
    <w:rsid w:val="00693247"/>
    <w:rsid w:val="00694AD5"/>
    <w:rsid w:val="00697EE6"/>
    <w:rsid w:val="006A49EA"/>
    <w:rsid w:val="006A50A9"/>
    <w:rsid w:val="006A50C2"/>
    <w:rsid w:val="006B3038"/>
    <w:rsid w:val="006B58D6"/>
    <w:rsid w:val="006C20AF"/>
    <w:rsid w:val="006C4244"/>
    <w:rsid w:val="006C5F5C"/>
    <w:rsid w:val="006C5FE3"/>
    <w:rsid w:val="006D37BA"/>
    <w:rsid w:val="006D58F9"/>
    <w:rsid w:val="006D641B"/>
    <w:rsid w:val="006D6541"/>
    <w:rsid w:val="006E0D07"/>
    <w:rsid w:val="006E2420"/>
    <w:rsid w:val="006E497C"/>
    <w:rsid w:val="006F1B20"/>
    <w:rsid w:val="006F3D0C"/>
    <w:rsid w:val="006F44A1"/>
    <w:rsid w:val="007006DB"/>
    <w:rsid w:val="00701B22"/>
    <w:rsid w:val="00703323"/>
    <w:rsid w:val="0070343C"/>
    <w:rsid w:val="00703FB9"/>
    <w:rsid w:val="00706D4A"/>
    <w:rsid w:val="00714276"/>
    <w:rsid w:val="00716152"/>
    <w:rsid w:val="007257BF"/>
    <w:rsid w:val="0072666D"/>
    <w:rsid w:val="00726C55"/>
    <w:rsid w:val="00735E8A"/>
    <w:rsid w:val="00740068"/>
    <w:rsid w:val="00745AE4"/>
    <w:rsid w:val="00746C18"/>
    <w:rsid w:val="0074702D"/>
    <w:rsid w:val="00747470"/>
    <w:rsid w:val="00750331"/>
    <w:rsid w:val="00753438"/>
    <w:rsid w:val="0075668C"/>
    <w:rsid w:val="00760D69"/>
    <w:rsid w:val="00761989"/>
    <w:rsid w:val="00764649"/>
    <w:rsid w:val="00767EBA"/>
    <w:rsid w:val="00771293"/>
    <w:rsid w:val="0078186D"/>
    <w:rsid w:val="00781E6E"/>
    <w:rsid w:val="007846E8"/>
    <w:rsid w:val="00790B4E"/>
    <w:rsid w:val="007913D5"/>
    <w:rsid w:val="00796CCC"/>
    <w:rsid w:val="007A0424"/>
    <w:rsid w:val="007A3A62"/>
    <w:rsid w:val="007A5722"/>
    <w:rsid w:val="007A6500"/>
    <w:rsid w:val="007A6620"/>
    <w:rsid w:val="007B0116"/>
    <w:rsid w:val="007B51B5"/>
    <w:rsid w:val="007B5B30"/>
    <w:rsid w:val="007C1491"/>
    <w:rsid w:val="007C3CEA"/>
    <w:rsid w:val="007D0BDC"/>
    <w:rsid w:val="007D5579"/>
    <w:rsid w:val="007E6E5F"/>
    <w:rsid w:val="007F266B"/>
    <w:rsid w:val="0080035F"/>
    <w:rsid w:val="0080737D"/>
    <w:rsid w:val="008079AD"/>
    <w:rsid w:val="00807A82"/>
    <w:rsid w:val="00810EB2"/>
    <w:rsid w:val="008149AB"/>
    <w:rsid w:val="008163E2"/>
    <w:rsid w:val="00821AEE"/>
    <w:rsid w:val="0083334B"/>
    <w:rsid w:val="008355E9"/>
    <w:rsid w:val="0083654E"/>
    <w:rsid w:val="00843E6E"/>
    <w:rsid w:val="008458CA"/>
    <w:rsid w:val="008474E0"/>
    <w:rsid w:val="008517DD"/>
    <w:rsid w:val="00851FDB"/>
    <w:rsid w:val="00852C81"/>
    <w:rsid w:val="008539D9"/>
    <w:rsid w:val="00855319"/>
    <w:rsid w:val="00861E3C"/>
    <w:rsid w:val="00862240"/>
    <w:rsid w:val="0087238C"/>
    <w:rsid w:val="00881634"/>
    <w:rsid w:val="008939C7"/>
    <w:rsid w:val="00894BD3"/>
    <w:rsid w:val="008A2EE3"/>
    <w:rsid w:val="008A316F"/>
    <w:rsid w:val="008A72CA"/>
    <w:rsid w:val="008A75AF"/>
    <w:rsid w:val="008B019D"/>
    <w:rsid w:val="008B1F74"/>
    <w:rsid w:val="008B3F7D"/>
    <w:rsid w:val="008B679D"/>
    <w:rsid w:val="008C02BD"/>
    <w:rsid w:val="008C08D0"/>
    <w:rsid w:val="008C0C9E"/>
    <w:rsid w:val="008C4970"/>
    <w:rsid w:val="008C5424"/>
    <w:rsid w:val="008C5AC5"/>
    <w:rsid w:val="008C605E"/>
    <w:rsid w:val="008C612E"/>
    <w:rsid w:val="008C7582"/>
    <w:rsid w:val="008C7A97"/>
    <w:rsid w:val="008D0554"/>
    <w:rsid w:val="008D15C2"/>
    <w:rsid w:val="008D369F"/>
    <w:rsid w:val="008D4990"/>
    <w:rsid w:val="008D5096"/>
    <w:rsid w:val="008D5B17"/>
    <w:rsid w:val="008D6DED"/>
    <w:rsid w:val="008E2563"/>
    <w:rsid w:val="008E6163"/>
    <w:rsid w:val="008F20D7"/>
    <w:rsid w:val="008F3FE3"/>
    <w:rsid w:val="009067F4"/>
    <w:rsid w:val="0091532C"/>
    <w:rsid w:val="00920468"/>
    <w:rsid w:val="009273C9"/>
    <w:rsid w:val="009307BC"/>
    <w:rsid w:val="00936AFD"/>
    <w:rsid w:val="00941D9C"/>
    <w:rsid w:val="009443B6"/>
    <w:rsid w:val="00945466"/>
    <w:rsid w:val="00947523"/>
    <w:rsid w:val="009543D3"/>
    <w:rsid w:val="00954E3F"/>
    <w:rsid w:val="009573F1"/>
    <w:rsid w:val="00963043"/>
    <w:rsid w:val="00963BC0"/>
    <w:rsid w:val="00964059"/>
    <w:rsid w:val="009653B4"/>
    <w:rsid w:val="009663D1"/>
    <w:rsid w:val="00970971"/>
    <w:rsid w:val="0097652E"/>
    <w:rsid w:val="00982877"/>
    <w:rsid w:val="00990277"/>
    <w:rsid w:val="009904E3"/>
    <w:rsid w:val="00993AB9"/>
    <w:rsid w:val="00994248"/>
    <w:rsid w:val="00994A54"/>
    <w:rsid w:val="009A34EE"/>
    <w:rsid w:val="009A7538"/>
    <w:rsid w:val="009B00D6"/>
    <w:rsid w:val="009B1CFA"/>
    <w:rsid w:val="009B2C7A"/>
    <w:rsid w:val="009B35C6"/>
    <w:rsid w:val="009B5210"/>
    <w:rsid w:val="009B5BEB"/>
    <w:rsid w:val="009C2C55"/>
    <w:rsid w:val="009C37AB"/>
    <w:rsid w:val="009C47FD"/>
    <w:rsid w:val="009C67B6"/>
    <w:rsid w:val="009D068C"/>
    <w:rsid w:val="009D2BF8"/>
    <w:rsid w:val="009D3AC5"/>
    <w:rsid w:val="009D5472"/>
    <w:rsid w:val="009D6983"/>
    <w:rsid w:val="009D70BF"/>
    <w:rsid w:val="009E11A9"/>
    <w:rsid w:val="009E26C7"/>
    <w:rsid w:val="009E3254"/>
    <w:rsid w:val="009E5BFE"/>
    <w:rsid w:val="009F42F3"/>
    <w:rsid w:val="00A023C1"/>
    <w:rsid w:val="00A025B9"/>
    <w:rsid w:val="00A03E99"/>
    <w:rsid w:val="00A12BD8"/>
    <w:rsid w:val="00A1381A"/>
    <w:rsid w:val="00A17D9D"/>
    <w:rsid w:val="00A31E66"/>
    <w:rsid w:val="00A35C09"/>
    <w:rsid w:val="00A43A83"/>
    <w:rsid w:val="00A46961"/>
    <w:rsid w:val="00A46BBF"/>
    <w:rsid w:val="00A57E0A"/>
    <w:rsid w:val="00A70E36"/>
    <w:rsid w:val="00A7184E"/>
    <w:rsid w:val="00A75E73"/>
    <w:rsid w:val="00A812AE"/>
    <w:rsid w:val="00A81A4D"/>
    <w:rsid w:val="00A837BB"/>
    <w:rsid w:val="00A90470"/>
    <w:rsid w:val="00A90F5E"/>
    <w:rsid w:val="00A93470"/>
    <w:rsid w:val="00A93FC3"/>
    <w:rsid w:val="00A95DCE"/>
    <w:rsid w:val="00AB121A"/>
    <w:rsid w:val="00AB74FC"/>
    <w:rsid w:val="00AC020A"/>
    <w:rsid w:val="00AC6706"/>
    <w:rsid w:val="00AD106C"/>
    <w:rsid w:val="00AD2D89"/>
    <w:rsid w:val="00AD6D48"/>
    <w:rsid w:val="00AE50BD"/>
    <w:rsid w:val="00AF0138"/>
    <w:rsid w:val="00AF41C2"/>
    <w:rsid w:val="00AF5EA2"/>
    <w:rsid w:val="00AF78C3"/>
    <w:rsid w:val="00B0181F"/>
    <w:rsid w:val="00B01CCF"/>
    <w:rsid w:val="00B14756"/>
    <w:rsid w:val="00B26965"/>
    <w:rsid w:val="00B273B8"/>
    <w:rsid w:val="00B27A52"/>
    <w:rsid w:val="00B32B6A"/>
    <w:rsid w:val="00B33796"/>
    <w:rsid w:val="00B34AFA"/>
    <w:rsid w:val="00B35F38"/>
    <w:rsid w:val="00B36553"/>
    <w:rsid w:val="00B408FE"/>
    <w:rsid w:val="00B40B1F"/>
    <w:rsid w:val="00B44058"/>
    <w:rsid w:val="00B47D78"/>
    <w:rsid w:val="00B50F85"/>
    <w:rsid w:val="00B5257C"/>
    <w:rsid w:val="00B529C3"/>
    <w:rsid w:val="00B533C5"/>
    <w:rsid w:val="00B5596C"/>
    <w:rsid w:val="00B56360"/>
    <w:rsid w:val="00B610D3"/>
    <w:rsid w:val="00B70951"/>
    <w:rsid w:val="00B7396A"/>
    <w:rsid w:val="00B75886"/>
    <w:rsid w:val="00B75D31"/>
    <w:rsid w:val="00B90655"/>
    <w:rsid w:val="00B934A0"/>
    <w:rsid w:val="00B947D9"/>
    <w:rsid w:val="00B979ED"/>
    <w:rsid w:val="00BA33B6"/>
    <w:rsid w:val="00BA4047"/>
    <w:rsid w:val="00BA66C6"/>
    <w:rsid w:val="00BA75E6"/>
    <w:rsid w:val="00BB6985"/>
    <w:rsid w:val="00BC10A4"/>
    <w:rsid w:val="00BC1602"/>
    <w:rsid w:val="00BC708F"/>
    <w:rsid w:val="00BD1137"/>
    <w:rsid w:val="00BD1881"/>
    <w:rsid w:val="00BE3C44"/>
    <w:rsid w:val="00BF09F8"/>
    <w:rsid w:val="00BF1136"/>
    <w:rsid w:val="00BF3E36"/>
    <w:rsid w:val="00BF551C"/>
    <w:rsid w:val="00BF6576"/>
    <w:rsid w:val="00BF73EC"/>
    <w:rsid w:val="00C00919"/>
    <w:rsid w:val="00C0539D"/>
    <w:rsid w:val="00C062B4"/>
    <w:rsid w:val="00C06863"/>
    <w:rsid w:val="00C11ED9"/>
    <w:rsid w:val="00C15A90"/>
    <w:rsid w:val="00C16938"/>
    <w:rsid w:val="00C21D7F"/>
    <w:rsid w:val="00C254C6"/>
    <w:rsid w:val="00C27079"/>
    <w:rsid w:val="00C31689"/>
    <w:rsid w:val="00C37ED6"/>
    <w:rsid w:val="00C42F98"/>
    <w:rsid w:val="00C445C9"/>
    <w:rsid w:val="00C468D2"/>
    <w:rsid w:val="00C54200"/>
    <w:rsid w:val="00C576C5"/>
    <w:rsid w:val="00C6288F"/>
    <w:rsid w:val="00C71DAA"/>
    <w:rsid w:val="00C7331A"/>
    <w:rsid w:val="00C73C17"/>
    <w:rsid w:val="00C75AF0"/>
    <w:rsid w:val="00C80F35"/>
    <w:rsid w:val="00C82FEF"/>
    <w:rsid w:val="00C86DA5"/>
    <w:rsid w:val="00C871A1"/>
    <w:rsid w:val="00C87D4F"/>
    <w:rsid w:val="00C90327"/>
    <w:rsid w:val="00C9547B"/>
    <w:rsid w:val="00C955BA"/>
    <w:rsid w:val="00C95ADF"/>
    <w:rsid w:val="00CA0D12"/>
    <w:rsid w:val="00CA1A36"/>
    <w:rsid w:val="00CA6DF9"/>
    <w:rsid w:val="00CB405A"/>
    <w:rsid w:val="00CC62C3"/>
    <w:rsid w:val="00CC6EB0"/>
    <w:rsid w:val="00CC7D71"/>
    <w:rsid w:val="00CD38A1"/>
    <w:rsid w:val="00CE43BD"/>
    <w:rsid w:val="00CE508C"/>
    <w:rsid w:val="00CE653E"/>
    <w:rsid w:val="00CE7ECD"/>
    <w:rsid w:val="00CF22AA"/>
    <w:rsid w:val="00CF23A6"/>
    <w:rsid w:val="00D04231"/>
    <w:rsid w:val="00D05AC7"/>
    <w:rsid w:val="00D1145E"/>
    <w:rsid w:val="00D122DC"/>
    <w:rsid w:val="00D14085"/>
    <w:rsid w:val="00D14754"/>
    <w:rsid w:val="00D14F65"/>
    <w:rsid w:val="00D16658"/>
    <w:rsid w:val="00D20815"/>
    <w:rsid w:val="00D20FD2"/>
    <w:rsid w:val="00D21A89"/>
    <w:rsid w:val="00D21D36"/>
    <w:rsid w:val="00D23816"/>
    <w:rsid w:val="00D23EF6"/>
    <w:rsid w:val="00D24EB9"/>
    <w:rsid w:val="00D31732"/>
    <w:rsid w:val="00D36DA9"/>
    <w:rsid w:val="00D37DA8"/>
    <w:rsid w:val="00D4017C"/>
    <w:rsid w:val="00D427AD"/>
    <w:rsid w:val="00D42D6D"/>
    <w:rsid w:val="00D501D5"/>
    <w:rsid w:val="00D5138C"/>
    <w:rsid w:val="00D530C6"/>
    <w:rsid w:val="00D548E8"/>
    <w:rsid w:val="00D6363E"/>
    <w:rsid w:val="00D66AEC"/>
    <w:rsid w:val="00D71CAC"/>
    <w:rsid w:val="00D735E1"/>
    <w:rsid w:val="00D746AA"/>
    <w:rsid w:val="00D823A1"/>
    <w:rsid w:val="00D825D4"/>
    <w:rsid w:val="00D847B9"/>
    <w:rsid w:val="00D85829"/>
    <w:rsid w:val="00D87429"/>
    <w:rsid w:val="00D8764A"/>
    <w:rsid w:val="00D90394"/>
    <w:rsid w:val="00D9370E"/>
    <w:rsid w:val="00D9428C"/>
    <w:rsid w:val="00D94B64"/>
    <w:rsid w:val="00D95F3D"/>
    <w:rsid w:val="00DA01ED"/>
    <w:rsid w:val="00DA0837"/>
    <w:rsid w:val="00DA20CC"/>
    <w:rsid w:val="00DA3893"/>
    <w:rsid w:val="00DB4280"/>
    <w:rsid w:val="00DB7DFF"/>
    <w:rsid w:val="00DC6C7B"/>
    <w:rsid w:val="00DD08B4"/>
    <w:rsid w:val="00DD39B5"/>
    <w:rsid w:val="00DD3C18"/>
    <w:rsid w:val="00DD3D08"/>
    <w:rsid w:val="00DD6A20"/>
    <w:rsid w:val="00DE0E94"/>
    <w:rsid w:val="00DE1EAD"/>
    <w:rsid w:val="00DE6122"/>
    <w:rsid w:val="00DF1BB9"/>
    <w:rsid w:val="00DF1F81"/>
    <w:rsid w:val="00DF4216"/>
    <w:rsid w:val="00DF5CC3"/>
    <w:rsid w:val="00DF7B75"/>
    <w:rsid w:val="00E02486"/>
    <w:rsid w:val="00E06953"/>
    <w:rsid w:val="00E133BF"/>
    <w:rsid w:val="00E202DE"/>
    <w:rsid w:val="00E23C67"/>
    <w:rsid w:val="00E25851"/>
    <w:rsid w:val="00E26113"/>
    <w:rsid w:val="00E326FE"/>
    <w:rsid w:val="00E343FA"/>
    <w:rsid w:val="00E36D9C"/>
    <w:rsid w:val="00E375CC"/>
    <w:rsid w:val="00E37E39"/>
    <w:rsid w:val="00E40D57"/>
    <w:rsid w:val="00E41A12"/>
    <w:rsid w:val="00E41E2E"/>
    <w:rsid w:val="00E42B4D"/>
    <w:rsid w:val="00E44CE8"/>
    <w:rsid w:val="00E4531E"/>
    <w:rsid w:val="00E537CE"/>
    <w:rsid w:val="00E62457"/>
    <w:rsid w:val="00E62761"/>
    <w:rsid w:val="00E638A1"/>
    <w:rsid w:val="00E70B21"/>
    <w:rsid w:val="00E72099"/>
    <w:rsid w:val="00E72263"/>
    <w:rsid w:val="00E72992"/>
    <w:rsid w:val="00E77237"/>
    <w:rsid w:val="00E8101A"/>
    <w:rsid w:val="00E844CD"/>
    <w:rsid w:val="00E8653D"/>
    <w:rsid w:val="00E9015C"/>
    <w:rsid w:val="00E92635"/>
    <w:rsid w:val="00E94ABB"/>
    <w:rsid w:val="00E950F2"/>
    <w:rsid w:val="00EA0439"/>
    <w:rsid w:val="00EA11C4"/>
    <w:rsid w:val="00EA3A86"/>
    <w:rsid w:val="00EA6C04"/>
    <w:rsid w:val="00EB1D3D"/>
    <w:rsid w:val="00EC105A"/>
    <w:rsid w:val="00EC540B"/>
    <w:rsid w:val="00EC7BFD"/>
    <w:rsid w:val="00ED1490"/>
    <w:rsid w:val="00ED6099"/>
    <w:rsid w:val="00ED6BFB"/>
    <w:rsid w:val="00EE0DF5"/>
    <w:rsid w:val="00EE71A3"/>
    <w:rsid w:val="00EE7364"/>
    <w:rsid w:val="00EF3678"/>
    <w:rsid w:val="00EF432D"/>
    <w:rsid w:val="00EF5DBE"/>
    <w:rsid w:val="00EF64E8"/>
    <w:rsid w:val="00EF6EB8"/>
    <w:rsid w:val="00F02BF9"/>
    <w:rsid w:val="00F052E9"/>
    <w:rsid w:val="00F117F8"/>
    <w:rsid w:val="00F133F1"/>
    <w:rsid w:val="00F16855"/>
    <w:rsid w:val="00F2499A"/>
    <w:rsid w:val="00F24BEB"/>
    <w:rsid w:val="00F332A1"/>
    <w:rsid w:val="00F34900"/>
    <w:rsid w:val="00F40758"/>
    <w:rsid w:val="00F441D8"/>
    <w:rsid w:val="00F46649"/>
    <w:rsid w:val="00F56729"/>
    <w:rsid w:val="00F57DD9"/>
    <w:rsid w:val="00F601F0"/>
    <w:rsid w:val="00F608C8"/>
    <w:rsid w:val="00F627A7"/>
    <w:rsid w:val="00F64658"/>
    <w:rsid w:val="00F648D3"/>
    <w:rsid w:val="00F65077"/>
    <w:rsid w:val="00F66A54"/>
    <w:rsid w:val="00F710F8"/>
    <w:rsid w:val="00F76B1B"/>
    <w:rsid w:val="00F76C70"/>
    <w:rsid w:val="00F838CB"/>
    <w:rsid w:val="00F86747"/>
    <w:rsid w:val="00F95399"/>
    <w:rsid w:val="00FA2388"/>
    <w:rsid w:val="00FA3017"/>
    <w:rsid w:val="00FB34F5"/>
    <w:rsid w:val="00FB7895"/>
    <w:rsid w:val="00FC7129"/>
    <w:rsid w:val="00FE6364"/>
    <w:rsid w:val="00FF004B"/>
    <w:rsid w:val="00FF0462"/>
    <w:rsid w:val="00FF062A"/>
    <w:rsid w:val="00FF085B"/>
    <w:rsid w:val="00FF1668"/>
    <w:rsid w:val="00FF16B7"/>
    <w:rsid w:val="00FF472A"/>
    <w:rsid w:val="00FF5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35B328-D702-46F5-AADB-FA73ACC1F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C4101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0"/>
    <w:next w:val="a0"/>
    <w:link w:val="1Char"/>
    <w:qFormat/>
    <w:rsid w:val="004C4101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basedOn w:val="a0"/>
    <w:next w:val="a0"/>
    <w:link w:val="2Char"/>
    <w:qFormat/>
    <w:rsid w:val="004C4101"/>
    <w:pPr>
      <w:numPr>
        <w:ilvl w:val="1"/>
        <w:numId w:val="1"/>
      </w:numPr>
      <w:outlineLvl w:val="1"/>
    </w:pPr>
    <w:rPr>
      <w:kern w:val="2"/>
    </w:rPr>
  </w:style>
  <w:style w:type="paragraph" w:styleId="3">
    <w:name w:val="heading 3"/>
    <w:basedOn w:val="a0"/>
    <w:next w:val="a0"/>
    <w:link w:val="3Char"/>
    <w:autoRedefine/>
    <w:qFormat/>
    <w:rsid w:val="004C4101"/>
    <w:pPr>
      <w:numPr>
        <w:ilvl w:val="2"/>
        <w:numId w:val="1"/>
      </w:numPr>
      <w:spacing w:line="360" w:lineRule="auto"/>
      <w:outlineLvl w:val="2"/>
    </w:pPr>
    <w:rPr>
      <w:rFonts w:ascii="黑体" w:eastAsia="黑体" w:hAnsi="黑体"/>
      <w:b/>
    </w:rPr>
  </w:style>
  <w:style w:type="paragraph" w:styleId="4">
    <w:name w:val="heading 4"/>
    <w:basedOn w:val="a0"/>
    <w:next w:val="a0"/>
    <w:link w:val="4Char"/>
    <w:qFormat/>
    <w:rsid w:val="004C4101"/>
    <w:pPr>
      <w:numPr>
        <w:ilvl w:val="3"/>
        <w:numId w:val="1"/>
      </w:numPr>
      <w:outlineLvl w:val="3"/>
    </w:pPr>
  </w:style>
  <w:style w:type="paragraph" w:styleId="5">
    <w:name w:val="heading 5"/>
    <w:basedOn w:val="a0"/>
    <w:next w:val="a0"/>
    <w:link w:val="5Char"/>
    <w:qFormat/>
    <w:rsid w:val="004C4101"/>
    <w:pPr>
      <w:numPr>
        <w:ilvl w:val="4"/>
        <w:numId w:val="1"/>
      </w:numPr>
      <w:outlineLvl w:val="4"/>
    </w:pPr>
  </w:style>
  <w:style w:type="paragraph" w:styleId="6">
    <w:name w:val="heading 6"/>
    <w:basedOn w:val="a0"/>
    <w:next w:val="a0"/>
    <w:link w:val="6Char"/>
    <w:qFormat/>
    <w:rsid w:val="004C4101"/>
    <w:pPr>
      <w:numPr>
        <w:ilvl w:val="5"/>
        <w:numId w:val="1"/>
      </w:numPr>
      <w:outlineLvl w:val="5"/>
    </w:pPr>
  </w:style>
  <w:style w:type="paragraph" w:styleId="7">
    <w:name w:val="heading 7"/>
    <w:basedOn w:val="a0"/>
    <w:next w:val="a0"/>
    <w:link w:val="7Char"/>
    <w:qFormat/>
    <w:rsid w:val="004C4101"/>
    <w:pPr>
      <w:numPr>
        <w:ilvl w:val="6"/>
        <w:numId w:val="1"/>
      </w:numPr>
      <w:outlineLvl w:val="6"/>
    </w:pPr>
  </w:style>
  <w:style w:type="paragraph" w:styleId="8">
    <w:name w:val="heading 8"/>
    <w:basedOn w:val="a0"/>
    <w:next w:val="a0"/>
    <w:link w:val="8Char"/>
    <w:qFormat/>
    <w:rsid w:val="004C4101"/>
    <w:pPr>
      <w:numPr>
        <w:ilvl w:val="7"/>
        <w:numId w:val="1"/>
      </w:numPr>
      <w:outlineLvl w:val="7"/>
    </w:pPr>
  </w:style>
  <w:style w:type="paragraph" w:styleId="9">
    <w:name w:val="heading 9"/>
    <w:basedOn w:val="a0"/>
    <w:next w:val="a0"/>
    <w:link w:val="9Char"/>
    <w:qFormat/>
    <w:rsid w:val="004C4101"/>
    <w:pPr>
      <w:numPr>
        <w:ilvl w:val="8"/>
        <w:numId w:val="1"/>
      </w:numPr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4C4101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basedOn w:val="a1"/>
    <w:link w:val="2"/>
    <w:rsid w:val="004C4101"/>
    <w:rPr>
      <w:rFonts w:ascii="宋体" w:eastAsia="宋体" w:hAnsi="Times New Roman" w:cs="Times New Roman"/>
      <w:sz w:val="24"/>
      <w:szCs w:val="20"/>
    </w:rPr>
  </w:style>
  <w:style w:type="character" w:customStyle="1" w:styleId="3Char">
    <w:name w:val="标题 3 Char"/>
    <w:basedOn w:val="a1"/>
    <w:link w:val="3"/>
    <w:rsid w:val="004C4101"/>
    <w:rPr>
      <w:rFonts w:ascii="黑体" w:eastAsia="黑体" w:hAnsi="黑体" w:cs="Times New Roman"/>
      <w:b/>
      <w:kern w:val="0"/>
      <w:sz w:val="24"/>
      <w:szCs w:val="20"/>
    </w:rPr>
  </w:style>
  <w:style w:type="character" w:customStyle="1" w:styleId="4Char">
    <w:name w:val="标题 4 Char"/>
    <w:basedOn w:val="a1"/>
    <w:link w:val="4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1"/>
    <w:link w:val="5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1"/>
    <w:link w:val="6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1"/>
    <w:link w:val="8"/>
    <w:rsid w:val="004C4101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1"/>
    <w:link w:val="9"/>
    <w:rsid w:val="004C4101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0"/>
    <w:next w:val="a0"/>
    <w:autoRedefine/>
    <w:uiPriority w:val="39"/>
    <w:rsid w:val="004C4101"/>
    <w:pPr>
      <w:tabs>
        <w:tab w:val="right" w:leader="dot" w:pos="8334"/>
      </w:tabs>
      <w:spacing w:before="120" w:after="120"/>
      <w:ind w:firstLine="0"/>
      <w:jc w:val="both"/>
    </w:pPr>
  </w:style>
  <w:style w:type="paragraph" w:styleId="a4">
    <w:name w:val="header"/>
    <w:aliases w:val="Ò³Ã¼"/>
    <w:basedOn w:val="a0"/>
    <w:link w:val="Char"/>
    <w:rsid w:val="004C4101"/>
    <w:pPr>
      <w:pBdr>
        <w:bottom w:val="single" w:sz="6" w:space="1" w:color="auto"/>
      </w:pBdr>
      <w:tabs>
        <w:tab w:val="center" w:pos="4320"/>
        <w:tab w:val="right" w:pos="8640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aliases w:val="Ò³Ã¼ Char"/>
    <w:basedOn w:val="a1"/>
    <w:link w:val="a4"/>
    <w:rsid w:val="004C4101"/>
    <w:rPr>
      <w:rFonts w:ascii="宋体" w:eastAsia="宋体" w:hAnsi="Times New Roman" w:cs="Times New Roman"/>
      <w:kern w:val="0"/>
      <w:sz w:val="18"/>
      <w:szCs w:val="20"/>
    </w:rPr>
  </w:style>
  <w:style w:type="paragraph" w:styleId="a5">
    <w:name w:val="footer"/>
    <w:basedOn w:val="a0"/>
    <w:link w:val="Char0"/>
    <w:rsid w:val="004C4101"/>
    <w:pPr>
      <w:tabs>
        <w:tab w:val="center" w:pos="4320"/>
        <w:tab w:val="right" w:pos="8640"/>
      </w:tabs>
      <w:spacing w:line="240" w:lineRule="atLeast"/>
    </w:pPr>
    <w:rPr>
      <w:sz w:val="18"/>
    </w:rPr>
  </w:style>
  <w:style w:type="character" w:customStyle="1" w:styleId="Char0">
    <w:name w:val="页脚 Char"/>
    <w:basedOn w:val="a1"/>
    <w:link w:val="a5"/>
    <w:rsid w:val="004C4101"/>
    <w:rPr>
      <w:rFonts w:ascii="宋体" w:eastAsia="宋体" w:hAnsi="Times New Roman" w:cs="Times New Roman"/>
      <w:kern w:val="0"/>
      <w:sz w:val="18"/>
      <w:szCs w:val="20"/>
    </w:rPr>
  </w:style>
  <w:style w:type="character" w:styleId="a6">
    <w:name w:val="page number"/>
    <w:basedOn w:val="a1"/>
    <w:rsid w:val="004C4101"/>
  </w:style>
  <w:style w:type="paragraph" w:customStyle="1" w:styleId="a7">
    <w:name w:val="正文顶格"/>
    <w:basedOn w:val="a0"/>
    <w:rsid w:val="004C4101"/>
    <w:pPr>
      <w:ind w:firstLine="0"/>
    </w:pPr>
  </w:style>
  <w:style w:type="paragraph" w:styleId="20">
    <w:name w:val="toc 2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30">
    <w:name w:val="toc 3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40">
    <w:name w:val="toc 4"/>
    <w:basedOn w:val="a0"/>
    <w:next w:val="a0"/>
    <w:uiPriority w:val="39"/>
    <w:rsid w:val="004C4101"/>
    <w:pPr>
      <w:tabs>
        <w:tab w:val="right" w:leader="dot" w:pos="8334"/>
      </w:tabs>
      <w:ind w:firstLine="0"/>
    </w:pPr>
  </w:style>
  <w:style w:type="paragraph" w:styleId="a8">
    <w:name w:val="caption"/>
    <w:basedOn w:val="a0"/>
    <w:next w:val="a0"/>
    <w:qFormat/>
    <w:rsid w:val="004C4101"/>
    <w:pPr>
      <w:spacing w:before="120" w:after="120"/>
      <w:ind w:firstLine="0"/>
      <w:jc w:val="center"/>
    </w:pPr>
  </w:style>
  <w:style w:type="character" w:customStyle="1" w:styleId="txt">
    <w:name w:val="txt"/>
    <w:basedOn w:val="a1"/>
    <w:rsid w:val="004C4101"/>
  </w:style>
  <w:style w:type="paragraph" w:styleId="a9">
    <w:name w:val="List Paragraph"/>
    <w:basedOn w:val="a0"/>
    <w:uiPriority w:val="34"/>
    <w:qFormat/>
    <w:rsid w:val="009E5BFE"/>
    <w:pPr>
      <w:ind w:firstLineChars="200" w:firstLine="420"/>
    </w:pPr>
  </w:style>
  <w:style w:type="paragraph" w:styleId="aa">
    <w:name w:val="Balloon Text"/>
    <w:basedOn w:val="a0"/>
    <w:link w:val="Char1"/>
    <w:uiPriority w:val="99"/>
    <w:semiHidden/>
    <w:unhideWhenUsed/>
    <w:rsid w:val="009E5B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1"/>
    <w:link w:val="aa"/>
    <w:uiPriority w:val="99"/>
    <w:semiHidden/>
    <w:rsid w:val="009E5BFE"/>
    <w:rPr>
      <w:rFonts w:ascii="宋体" w:eastAsia="宋体" w:hAnsi="Times New Roman" w:cs="Times New Roman"/>
      <w:kern w:val="0"/>
      <w:sz w:val="18"/>
      <w:szCs w:val="18"/>
    </w:rPr>
  </w:style>
  <w:style w:type="paragraph" w:styleId="ab">
    <w:name w:val="Document Map"/>
    <w:basedOn w:val="a0"/>
    <w:link w:val="Char2"/>
    <w:uiPriority w:val="99"/>
    <w:semiHidden/>
    <w:unhideWhenUsed/>
    <w:rsid w:val="009663D1"/>
    <w:rPr>
      <w:sz w:val="18"/>
      <w:szCs w:val="18"/>
    </w:rPr>
  </w:style>
  <w:style w:type="character" w:customStyle="1" w:styleId="Char2">
    <w:name w:val="文档结构图 Char"/>
    <w:basedOn w:val="a1"/>
    <w:link w:val="ab"/>
    <w:uiPriority w:val="99"/>
    <w:semiHidden/>
    <w:rsid w:val="009663D1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20">
    <w:name w:val="标题 A2"/>
    <w:basedOn w:val="a7"/>
    <w:next w:val="a0"/>
    <w:rsid w:val="005E431B"/>
    <w:pPr>
      <w:tabs>
        <w:tab w:val="left" w:pos="672"/>
        <w:tab w:val="num" w:pos="5700"/>
      </w:tabs>
      <w:ind w:left="2102" w:hanging="420"/>
    </w:pPr>
  </w:style>
  <w:style w:type="paragraph" w:customStyle="1" w:styleId="B2">
    <w:name w:val="标题 B2"/>
    <w:basedOn w:val="a7"/>
    <w:next w:val="a0"/>
    <w:rsid w:val="005E431B"/>
    <w:pPr>
      <w:numPr>
        <w:ilvl w:val="1"/>
        <w:numId w:val="5"/>
      </w:numPr>
      <w:tabs>
        <w:tab w:val="clear" w:pos="0"/>
        <w:tab w:val="num" w:pos="360"/>
        <w:tab w:val="left" w:pos="672"/>
      </w:tabs>
    </w:pPr>
  </w:style>
  <w:style w:type="paragraph" w:customStyle="1" w:styleId="B3">
    <w:name w:val="标题 B3"/>
    <w:basedOn w:val="a7"/>
    <w:next w:val="a0"/>
    <w:rsid w:val="005E431B"/>
    <w:pPr>
      <w:numPr>
        <w:ilvl w:val="2"/>
        <w:numId w:val="5"/>
      </w:numPr>
      <w:tabs>
        <w:tab w:val="clear" w:pos="0"/>
        <w:tab w:val="num" w:pos="360"/>
        <w:tab w:val="left" w:pos="912"/>
      </w:tabs>
    </w:pPr>
  </w:style>
  <w:style w:type="paragraph" w:customStyle="1" w:styleId="B4">
    <w:name w:val="标题 B4"/>
    <w:basedOn w:val="a7"/>
    <w:next w:val="a0"/>
    <w:rsid w:val="005E431B"/>
    <w:pPr>
      <w:numPr>
        <w:ilvl w:val="3"/>
        <w:numId w:val="5"/>
      </w:numPr>
      <w:tabs>
        <w:tab w:val="clear" w:pos="0"/>
        <w:tab w:val="num" w:pos="360"/>
        <w:tab w:val="left" w:pos="1152"/>
      </w:tabs>
    </w:pPr>
  </w:style>
  <w:style w:type="paragraph" w:customStyle="1" w:styleId="B5">
    <w:name w:val="标题 B5"/>
    <w:basedOn w:val="a7"/>
    <w:next w:val="a0"/>
    <w:rsid w:val="005E431B"/>
    <w:pPr>
      <w:numPr>
        <w:ilvl w:val="4"/>
        <w:numId w:val="5"/>
      </w:numPr>
      <w:tabs>
        <w:tab w:val="clear" w:pos="0"/>
        <w:tab w:val="num" w:pos="360"/>
        <w:tab w:val="left" w:pos="1392"/>
      </w:tabs>
    </w:pPr>
  </w:style>
  <w:style w:type="character" w:styleId="ac">
    <w:name w:val="Hyperlink"/>
    <w:uiPriority w:val="99"/>
    <w:rsid w:val="00304F86"/>
    <w:rPr>
      <w:color w:val="0000FF"/>
      <w:u w:val="single"/>
    </w:rPr>
  </w:style>
  <w:style w:type="paragraph" w:customStyle="1" w:styleId="a">
    <w:name w:val="a)"/>
    <w:basedOn w:val="a0"/>
    <w:rsid w:val="00C87D4F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3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jpeg"/><Relationship Id="rId39" Type="http://schemas.openxmlformats.org/officeDocument/2006/relationships/image" Target="media/image27.jpeg"/><Relationship Id="rId21" Type="http://schemas.openxmlformats.org/officeDocument/2006/relationships/image" Target="media/image9.jpeg"/><Relationship Id="rId34" Type="http://schemas.openxmlformats.org/officeDocument/2006/relationships/image" Target="media/image22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29" Type="http://schemas.openxmlformats.org/officeDocument/2006/relationships/image" Target="media/image17.jpeg"/><Relationship Id="rId41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12.png"/><Relationship Id="rId32" Type="http://schemas.openxmlformats.org/officeDocument/2006/relationships/image" Target="media/image20.jpeg"/><Relationship Id="rId37" Type="http://schemas.openxmlformats.org/officeDocument/2006/relationships/image" Target="media/image25.png"/><Relationship Id="rId40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4.png"/><Relationship Id="rId10" Type="http://schemas.openxmlformats.org/officeDocument/2006/relationships/footer" Target="footer2.xml"/><Relationship Id="rId19" Type="http://schemas.openxmlformats.org/officeDocument/2006/relationships/image" Target="media/image7.png"/><Relationship Id="rId31" Type="http://schemas.openxmlformats.org/officeDocument/2006/relationships/image" Target="media/image19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3.png"/><Relationship Id="rId43" Type="http://schemas.openxmlformats.org/officeDocument/2006/relationships/theme" Target="theme/theme1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jpeg"/><Relationship Id="rId38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18A5B-386A-4BFB-8531-7AF0C74B4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22</Pages>
  <Words>1114</Words>
  <Characters>6352</Characters>
  <Application>Microsoft Office Word</Application>
  <DocSecurity>0</DocSecurity>
  <Lines>52</Lines>
  <Paragraphs>14</Paragraphs>
  <ScaleCrop>false</ScaleCrop>
  <Company>Microsoft</Company>
  <LinksUpToDate>false</LinksUpToDate>
  <CharactersWithSpaces>7452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zhutao</dc:creator>
  <cp:lastModifiedBy>王颂菊</cp:lastModifiedBy>
  <cp:revision>14</cp:revision>
  <dcterms:created xsi:type="dcterms:W3CDTF">2019-09-09T01:42:00Z</dcterms:created>
  <dcterms:modified xsi:type="dcterms:W3CDTF">2019-09-23T02:57:00Z</dcterms:modified>
</cp:coreProperties>
</file>