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1D04" w:rsidRDefault="006E1D04" w:rsidP="006E1D04">
      <w:pPr>
        <w:jc w:val="center"/>
        <w:rPr>
          <w:rFonts w:hint="eastAsia"/>
          <w:b/>
          <w:sz w:val="22"/>
        </w:rPr>
      </w:pPr>
    </w:p>
    <w:p w:rsidR="00227429" w:rsidRPr="006E1D04" w:rsidRDefault="00CA5268" w:rsidP="006E1D04">
      <w:pPr>
        <w:jc w:val="center"/>
        <w:rPr>
          <w:rFonts w:hint="eastAsia"/>
          <w:b/>
          <w:sz w:val="28"/>
        </w:rPr>
      </w:pPr>
      <w:r w:rsidRPr="006E1D04">
        <w:rPr>
          <w:rFonts w:hint="eastAsia"/>
          <w:b/>
          <w:sz w:val="28"/>
        </w:rPr>
        <w:t>关于消息提醒功能系统配置说明</w:t>
      </w:r>
    </w:p>
    <w:p w:rsidR="006E1D04" w:rsidRPr="006E1D04" w:rsidRDefault="006E1D04" w:rsidP="006E1D04">
      <w:pPr>
        <w:jc w:val="center"/>
        <w:rPr>
          <w:rFonts w:hint="eastAsia"/>
          <w:b/>
          <w:sz w:val="22"/>
        </w:rPr>
      </w:pPr>
    </w:p>
    <w:p w:rsidR="00CA5268" w:rsidRPr="006E1D04" w:rsidRDefault="00CA5268" w:rsidP="00CA5268">
      <w:pPr>
        <w:pStyle w:val="a3"/>
        <w:numPr>
          <w:ilvl w:val="0"/>
          <w:numId w:val="1"/>
        </w:numPr>
        <w:ind w:firstLineChars="0"/>
        <w:rPr>
          <w:rFonts w:hint="eastAsia"/>
          <w:b/>
          <w:sz w:val="22"/>
        </w:rPr>
      </w:pPr>
      <w:proofErr w:type="spellStart"/>
      <w:r w:rsidRPr="006E1D04">
        <w:rPr>
          <w:rFonts w:hint="eastAsia"/>
          <w:b/>
          <w:sz w:val="22"/>
        </w:rPr>
        <w:t>conf</w:t>
      </w:r>
      <w:proofErr w:type="spellEnd"/>
      <w:r w:rsidRPr="006E1D04">
        <w:rPr>
          <w:rFonts w:hint="eastAsia"/>
          <w:b/>
          <w:sz w:val="22"/>
        </w:rPr>
        <w:t>配置</w:t>
      </w:r>
    </w:p>
    <w:p w:rsidR="00CA5268" w:rsidRDefault="006B4013" w:rsidP="006B4013">
      <w:pPr>
        <w:ind w:firstLine="420"/>
        <w:rPr>
          <w:rFonts w:hint="eastAsia"/>
        </w:rPr>
      </w:pPr>
      <w:r>
        <w:rPr>
          <w:rFonts w:hint="eastAsia"/>
        </w:rPr>
        <w:t>如下面的配置信息</w:t>
      </w:r>
      <w:r w:rsidR="00CA5268">
        <w:rPr>
          <w:rFonts w:hint="eastAsia"/>
        </w:rPr>
        <w:t>所示，在</w:t>
      </w:r>
      <w:proofErr w:type="spellStart"/>
      <w:r w:rsidR="00CA5268">
        <w:rPr>
          <w:rFonts w:hint="eastAsia"/>
        </w:rPr>
        <w:t>conf.properties</w:t>
      </w:r>
      <w:proofErr w:type="spellEnd"/>
      <w:r w:rsidR="00CA5268">
        <w:rPr>
          <w:rFonts w:hint="eastAsia"/>
        </w:rPr>
        <w:t>文件中配置两条参数，其中</w:t>
      </w:r>
      <w:proofErr w:type="spellStart"/>
      <w:r w:rsidR="00CA5268">
        <w:rPr>
          <w:rFonts w:hint="eastAsia"/>
        </w:rPr>
        <w:t>extendservicecount</w:t>
      </w:r>
      <w:proofErr w:type="spellEnd"/>
      <w:r w:rsidR="00CA5268">
        <w:rPr>
          <w:rFonts w:hint="eastAsia"/>
        </w:rPr>
        <w:t>值配置为</w:t>
      </w:r>
      <w:r w:rsidR="00CA5268">
        <w:rPr>
          <w:rFonts w:hint="eastAsia"/>
        </w:rPr>
        <w:t>0</w:t>
      </w:r>
      <w:r w:rsidR="00CA5268">
        <w:rPr>
          <w:rFonts w:hint="eastAsia"/>
        </w:rPr>
        <w:t>时，则关闭</w:t>
      </w:r>
      <w:r w:rsidR="00CA5268">
        <w:rPr>
          <w:rFonts w:hint="eastAsia"/>
        </w:rPr>
        <w:t xml:space="preserve"> </w:t>
      </w:r>
      <w:r w:rsidR="00CA5268">
        <w:rPr>
          <w:rFonts w:hint="eastAsia"/>
        </w:rPr>
        <w:t>消息提醒功能；值配置为</w:t>
      </w:r>
      <w:r w:rsidR="00CA5268">
        <w:rPr>
          <w:rFonts w:hint="eastAsia"/>
        </w:rPr>
        <w:t>1</w:t>
      </w:r>
      <w:r w:rsidR="00CA5268">
        <w:rPr>
          <w:rFonts w:hint="eastAsia"/>
        </w:rPr>
        <w:t>时，则</w:t>
      </w:r>
      <w:r w:rsidR="006E1D04">
        <w:rPr>
          <w:rFonts w:hint="eastAsia"/>
        </w:rPr>
        <w:t>打开</w:t>
      </w:r>
      <w:r w:rsidR="00CA5268">
        <w:rPr>
          <w:rFonts w:hint="eastAsia"/>
        </w:rPr>
        <w:t>此功能。</w:t>
      </w:r>
    </w:p>
    <w:p w:rsidR="006B4013" w:rsidRDefault="006B4013" w:rsidP="006B4013">
      <w:pPr>
        <w:autoSpaceDE w:val="0"/>
        <w:autoSpaceDN w:val="0"/>
        <w:adjustRightInd w:val="0"/>
        <w:ind w:firstLine="420"/>
        <w:jc w:val="left"/>
        <w:rPr>
          <w:rFonts w:ascii="Consolas" w:hAnsi="Consolas" w:cs="Consolas"/>
          <w:kern w:val="0"/>
          <w:sz w:val="24"/>
          <w:szCs w:val="24"/>
        </w:rPr>
      </w:pPr>
      <w:proofErr w:type="spellStart"/>
      <w:proofErr w:type="gramStart"/>
      <w:r>
        <w:rPr>
          <w:rFonts w:ascii="Consolas" w:hAnsi="Consolas" w:cs="Consolas"/>
          <w:color w:val="000000"/>
          <w:kern w:val="0"/>
          <w:sz w:val="24"/>
          <w:szCs w:val="24"/>
        </w:rPr>
        <w:t>extendservicecount</w:t>
      </w:r>
      <w:proofErr w:type="spellEnd"/>
      <w:r>
        <w:rPr>
          <w:rFonts w:ascii="Consolas" w:hAnsi="Consolas" w:cs="Consolas"/>
          <w:color w:val="000000"/>
          <w:kern w:val="0"/>
          <w:sz w:val="24"/>
          <w:szCs w:val="24"/>
        </w:rPr>
        <w:t>=</w:t>
      </w:r>
      <w:proofErr w:type="gramEnd"/>
      <w:r>
        <w:rPr>
          <w:rFonts w:ascii="Consolas" w:hAnsi="Consolas" w:cs="Consolas"/>
          <w:color w:val="2A00FF"/>
          <w:kern w:val="0"/>
          <w:sz w:val="24"/>
          <w:szCs w:val="24"/>
        </w:rPr>
        <w:t>1</w:t>
      </w:r>
    </w:p>
    <w:p w:rsidR="006B4013" w:rsidRDefault="006B4013" w:rsidP="006B4013">
      <w:pPr>
        <w:pStyle w:val="a3"/>
        <w:ind w:left="420" w:firstLineChars="0" w:firstLine="0"/>
        <w:rPr>
          <w:rFonts w:ascii="Consolas" w:hAnsi="Consolas" w:cs="Consolas" w:hint="eastAsia"/>
          <w:color w:val="2A00FF"/>
          <w:kern w:val="0"/>
          <w:sz w:val="24"/>
          <w:szCs w:val="24"/>
        </w:rPr>
      </w:pPr>
      <w:r>
        <w:rPr>
          <w:rFonts w:ascii="Consolas" w:hAnsi="Consolas" w:cs="Consolas"/>
          <w:color w:val="000000"/>
          <w:kern w:val="0"/>
          <w:sz w:val="24"/>
          <w:szCs w:val="24"/>
        </w:rPr>
        <w:t>extendservice0=</w:t>
      </w:r>
      <w:proofErr w:type="spellStart"/>
      <w:r>
        <w:rPr>
          <w:rFonts w:ascii="Consolas" w:hAnsi="Consolas" w:cs="Consolas"/>
          <w:color w:val="2A00FF"/>
          <w:kern w:val="0"/>
          <w:sz w:val="24"/>
          <w:szCs w:val="24"/>
        </w:rPr>
        <w:t>com.vci.messageManagement.client</w:t>
      </w:r>
      <w:proofErr w:type="spellEnd"/>
      <w:r>
        <w:rPr>
          <w:rFonts w:ascii="Consolas" w:hAnsi="Consolas" w:cs="Consolas"/>
          <w:color w:val="2A00FF"/>
          <w:kern w:val="0"/>
          <w:sz w:val="24"/>
          <w:szCs w:val="24"/>
        </w:rPr>
        <w:t>.</w:t>
      </w:r>
    </w:p>
    <w:p w:rsidR="006B4013" w:rsidRDefault="006B4013" w:rsidP="006B4013">
      <w:pPr>
        <w:pStyle w:val="a3"/>
        <w:ind w:left="2100" w:firstLineChars="0"/>
        <w:rPr>
          <w:rFonts w:hint="eastAsia"/>
        </w:rPr>
      </w:pPr>
      <w:proofErr w:type="spellStart"/>
      <w:r>
        <w:rPr>
          <w:rFonts w:ascii="Consolas" w:hAnsi="Consolas" w:cs="Consolas"/>
          <w:color w:val="2A00FF"/>
          <w:kern w:val="0"/>
          <w:sz w:val="24"/>
          <w:szCs w:val="24"/>
        </w:rPr>
        <w:t>ClientMessa</w:t>
      </w:r>
      <w:r>
        <w:rPr>
          <w:rFonts w:ascii="Consolas" w:hAnsi="Consolas" w:cs="Consolas" w:hint="eastAsia"/>
          <w:color w:val="2A00FF"/>
          <w:kern w:val="0"/>
          <w:sz w:val="24"/>
          <w:szCs w:val="24"/>
        </w:rPr>
        <w:t>geManagementFacade</w:t>
      </w:r>
      <w:bookmarkStart w:id="0" w:name="_GoBack"/>
      <w:bookmarkEnd w:id="0"/>
      <w:proofErr w:type="spellEnd"/>
    </w:p>
    <w:p w:rsidR="00CA5268" w:rsidRPr="006E1D04" w:rsidRDefault="00CA5268" w:rsidP="00CA5268">
      <w:pPr>
        <w:pStyle w:val="a3"/>
        <w:numPr>
          <w:ilvl w:val="0"/>
          <w:numId w:val="1"/>
        </w:numPr>
        <w:ind w:firstLineChars="0"/>
        <w:rPr>
          <w:rFonts w:hint="eastAsia"/>
          <w:b/>
          <w:sz w:val="22"/>
        </w:rPr>
      </w:pPr>
      <w:r w:rsidRPr="006E1D04">
        <w:rPr>
          <w:rFonts w:hint="eastAsia"/>
          <w:b/>
          <w:sz w:val="22"/>
        </w:rPr>
        <w:t>其他说明</w:t>
      </w:r>
    </w:p>
    <w:p w:rsidR="00CA5268" w:rsidRDefault="00CA5268" w:rsidP="006E1D04">
      <w:pPr>
        <w:pStyle w:val="a3"/>
        <w:numPr>
          <w:ilvl w:val="0"/>
          <w:numId w:val="2"/>
        </w:numPr>
        <w:ind w:firstLineChars="0"/>
        <w:rPr>
          <w:rFonts w:hint="eastAsia"/>
        </w:rPr>
      </w:pPr>
      <w:proofErr w:type="spellStart"/>
      <w:r>
        <w:rPr>
          <w:rFonts w:hint="eastAsia"/>
        </w:rPr>
        <w:t>ClientMessageManagementFacade</w:t>
      </w:r>
      <w:proofErr w:type="spellEnd"/>
      <w:r>
        <w:rPr>
          <w:rFonts w:hint="eastAsia"/>
        </w:rPr>
        <w:t>启动的方法名为</w:t>
      </w:r>
      <w:proofErr w:type="spellStart"/>
      <w:r w:rsidR="006E1D04">
        <w:rPr>
          <w:rFonts w:hint="eastAsia"/>
        </w:rPr>
        <w:t>showMessage</w:t>
      </w:r>
      <w:proofErr w:type="spellEnd"/>
    </w:p>
    <w:p w:rsidR="006E1D04" w:rsidRPr="00CA5268" w:rsidRDefault="006E1D04" w:rsidP="006E1D04">
      <w:pPr>
        <w:ind w:firstLine="420"/>
      </w:pPr>
      <w:r>
        <w:rPr>
          <w:rFonts w:hint="eastAsia"/>
        </w:rPr>
        <w:t>2</w:t>
      </w:r>
      <w:r>
        <w:rPr>
          <w:rFonts w:hint="eastAsia"/>
        </w:rPr>
        <w:t>、消息轮询间隔</w:t>
      </w:r>
      <w:r>
        <w:rPr>
          <w:rFonts w:hint="eastAsia"/>
        </w:rPr>
        <w:t>QUERY_SPEED</w:t>
      </w:r>
      <w:r>
        <w:rPr>
          <w:rFonts w:hint="eastAsia"/>
        </w:rPr>
        <w:t>、提示框标题</w:t>
      </w:r>
      <w:r>
        <w:rPr>
          <w:rFonts w:hint="eastAsia"/>
        </w:rPr>
        <w:t>TITLE</w:t>
      </w:r>
      <w:r>
        <w:rPr>
          <w:rFonts w:hint="eastAsia"/>
        </w:rPr>
        <w:t>、用于定位</w:t>
      </w:r>
      <w:r>
        <w:rPr>
          <w:rFonts w:hint="eastAsia"/>
        </w:rPr>
        <w:t>UI</w:t>
      </w:r>
      <w:r>
        <w:rPr>
          <w:rFonts w:hint="eastAsia"/>
        </w:rPr>
        <w:t>的</w:t>
      </w:r>
      <w:r>
        <w:rPr>
          <w:rFonts w:hint="eastAsia"/>
        </w:rPr>
        <w:t>URL</w:t>
      </w:r>
      <w:r>
        <w:rPr>
          <w:rFonts w:hint="eastAsia"/>
        </w:rPr>
        <w:t>和</w:t>
      </w:r>
      <w:r>
        <w:rPr>
          <w:rFonts w:hint="eastAsia"/>
        </w:rPr>
        <w:t>TABNAME</w:t>
      </w:r>
      <w:r>
        <w:rPr>
          <w:rFonts w:hint="eastAsia"/>
        </w:rPr>
        <w:t>等信息暂时维护在接口类内。</w:t>
      </w:r>
    </w:p>
    <w:sectPr w:rsidR="006E1D04" w:rsidRPr="00CA52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A0541F"/>
    <w:multiLevelType w:val="hybridMultilevel"/>
    <w:tmpl w:val="E4924DE2"/>
    <w:lvl w:ilvl="0" w:tplc="B284F372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7A4F7848"/>
    <w:multiLevelType w:val="hybridMultilevel"/>
    <w:tmpl w:val="882431C4"/>
    <w:lvl w:ilvl="0" w:tplc="741E06A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5268"/>
    <w:rsid w:val="00227429"/>
    <w:rsid w:val="006B4013"/>
    <w:rsid w:val="006E1D04"/>
    <w:rsid w:val="00CA5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5268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CA5268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A526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5268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CA5268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A526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liwei</dc:creator>
  <cp:lastModifiedBy>liwei</cp:lastModifiedBy>
  <cp:revision>2</cp:revision>
  <dcterms:created xsi:type="dcterms:W3CDTF">2015-10-30T10:55:00Z</dcterms:created>
  <dcterms:modified xsi:type="dcterms:W3CDTF">2015-10-30T11:12:00Z</dcterms:modified>
</cp:coreProperties>
</file>